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6C" w:rsidRDefault="000E1523">
      <w:pPr>
        <w:spacing w:before="60"/>
        <w:ind w:left="0" w:hanging="3"/>
        <w:jc w:val="both"/>
        <w:rPr>
          <w:color w:val="000000"/>
        </w:rPr>
      </w:pPr>
      <w:r>
        <w:rPr>
          <w:b/>
          <w:color w:val="000000"/>
        </w:rPr>
        <w:t>TRƯỜNG ĐẠI HỌC NHA TRANG</w:t>
      </w:r>
    </w:p>
    <w:p w:rsidR="00D3706C" w:rsidRDefault="000E1523">
      <w:pPr>
        <w:spacing w:before="60"/>
        <w:ind w:left="0" w:hanging="3"/>
        <w:jc w:val="both"/>
        <w:rPr>
          <w:color w:val="000000"/>
        </w:rPr>
      </w:pPr>
      <w:r>
        <w:rPr>
          <w:color w:val="000000"/>
        </w:rPr>
        <w:t>Khoa/Viện:  Viện Công nghệ sinh học và Môi trường</w:t>
      </w:r>
      <w:r>
        <w:rPr>
          <w:b/>
          <w:color w:val="000000"/>
        </w:rPr>
        <w:tab/>
      </w:r>
    </w:p>
    <w:p w:rsidR="00D3706C" w:rsidRDefault="000E1523">
      <w:pPr>
        <w:spacing w:before="60"/>
        <w:ind w:left="0" w:hanging="3"/>
        <w:jc w:val="both"/>
        <w:rPr>
          <w:color w:val="000000"/>
        </w:rPr>
      </w:pPr>
      <w:r>
        <w:rPr>
          <w:color w:val="000000"/>
        </w:rPr>
        <w:t>Bộ môn:  Sinh học</w:t>
      </w:r>
      <w:r>
        <w:rPr>
          <w:color w:val="000000"/>
        </w:rPr>
        <w:tab/>
      </w:r>
      <w:r>
        <w:rPr>
          <w:color w:val="000000"/>
        </w:rPr>
        <w:tab/>
      </w:r>
    </w:p>
    <w:p w:rsidR="00D3706C" w:rsidRDefault="000E1523">
      <w:pPr>
        <w:spacing w:before="120"/>
        <w:ind w:left="0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ĐỀ CƯƠNG CHI TIẾT HỌC PHẦN</w:t>
      </w:r>
    </w:p>
    <w:p w:rsidR="00D3706C" w:rsidRDefault="00D3706C">
      <w:pPr>
        <w:spacing w:before="120"/>
        <w:ind w:left="0" w:hanging="3"/>
        <w:jc w:val="center"/>
        <w:rPr>
          <w:color w:val="000000"/>
          <w:sz w:val="32"/>
          <w:szCs w:val="32"/>
        </w:rPr>
      </w:pPr>
    </w:p>
    <w:tbl>
      <w:tblPr>
        <w:tblStyle w:val="a0"/>
        <w:tblW w:w="9350" w:type="dxa"/>
        <w:tblLayout w:type="fixed"/>
        <w:tblLook w:val="0000" w:firstRow="0" w:lastRow="0" w:firstColumn="0" w:lastColumn="0" w:noHBand="0" w:noVBand="0"/>
      </w:tblPr>
      <w:tblGrid>
        <w:gridCol w:w="2607"/>
        <w:gridCol w:w="6743"/>
      </w:tblGrid>
      <w:tr w:rsidR="00D3706C">
        <w:tc>
          <w:tcPr>
            <w:tcW w:w="9350" w:type="dxa"/>
            <w:gridSpan w:val="2"/>
            <w:tcMar>
              <w:left w:w="57" w:type="dxa"/>
              <w:right w:w="57" w:type="dxa"/>
            </w:tcMar>
          </w:tcPr>
          <w:p w:rsidR="00D3706C" w:rsidRDefault="000E1523">
            <w:pPr>
              <w:widowControl w:val="0"/>
              <w:spacing w:before="120"/>
              <w:ind w:left="0" w:hanging="3"/>
            </w:pPr>
            <w:r>
              <w:rPr>
                <w:b/>
                <w:color w:val="000000"/>
              </w:rPr>
              <w:t xml:space="preserve">1. </w:t>
            </w:r>
            <w:r>
              <w:rPr>
                <w:b/>
              </w:rPr>
              <w:t>Thông tin học phần:</w:t>
            </w:r>
          </w:p>
        </w:tc>
      </w:tr>
      <w:tr w:rsidR="00D3706C">
        <w:tc>
          <w:tcPr>
            <w:tcW w:w="2607" w:type="dxa"/>
            <w:tcMar>
              <w:left w:w="57" w:type="dxa"/>
              <w:right w:w="57" w:type="dxa"/>
            </w:tcMar>
          </w:tcPr>
          <w:p w:rsidR="00D3706C" w:rsidRDefault="000E1523">
            <w:pPr>
              <w:widowControl w:val="0"/>
              <w:tabs>
                <w:tab w:val="left" w:pos="2410"/>
              </w:tabs>
              <w:spacing w:before="120"/>
              <w:ind w:left="0" w:right="83" w:hanging="3"/>
            </w:pPr>
            <w:r>
              <w:t>TÊN HỌC PHẦN:</w:t>
            </w:r>
          </w:p>
        </w:tc>
        <w:tc>
          <w:tcPr>
            <w:tcW w:w="6743" w:type="dxa"/>
            <w:tcMar>
              <w:left w:w="57" w:type="dxa"/>
              <w:right w:w="57" w:type="dxa"/>
            </w:tcMar>
          </w:tcPr>
          <w:p w:rsidR="00D3706C" w:rsidRDefault="000E1523">
            <w:pPr>
              <w:widowControl w:val="0"/>
              <w:spacing w:line="360" w:lineRule="auto"/>
              <w:ind w:left="0" w:hanging="3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sz w:val="24"/>
                <w:szCs w:val="24"/>
              </w:rPr>
              <w:t>ĐA DẠNG SINH HỌC</w:t>
            </w:r>
          </w:p>
          <w:p w:rsidR="00D3706C" w:rsidRDefault="00C50498">
            <w:pPr>
              <w:widowControl w:val="0"/>
              <w:spacing w:line="360" w:lineRule="auto"/>
              <w:ind w:hanging="2"/>
            </w:pPr>
            <w:r>
              <w:rPr>
                <w:sz w:val="24"/>
                <w:szCs w:val="24"/>
              </w:rPr>
              <w:t xml:space="preserve">    </w:t>
            </w:r>
            <w:r w:rsidR="000E1523">
              <w:rPr>
                <w:sz w:val="24"/>
                <w:szCs w:val="24"/>
              </w:rPr>
              <w:t>BIODIVERSITY</w:t>
            </w:r>
          </w:p>
        </w:tc>
      </w:tr>
      <w:tr w:rsidR="00D3706C">
        <w:tc>
          <w:tcPr>
            <w:tcW w:w="2607" w:type="dxa"/>
            <w:tcMar>
              <w:left w:w="57" w:type="dxa"/>
              <w:right w:w="57" w:type="dxa"/>
            </w:tcMar>
          </w:tcPr>
          <w:p w:rsidR="00D3706C" w:rsidRDefault="000E1523">
            <w:pPr>
              <w:spacing w:before="12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 xml:space="preserve">Mã học phần: </w:t>
            </w:r>
          </w:p>
        </w:tc>
        <w:tc>
          <w:tcPr>
            <w:tcW w:w="6743" w:type="dxa"/>
            <w:tcMar>
              <w:left w:w="57" w:type="dxa"/>
              <w:right w:w="57" w:type="dxa"/>
            </w:tcMar>
          </w:tcPr>
          <w:p w:rsidR="00D3706C" w:rsidRDefault="000E1523">
            <w:pPr>
              <w:spacing w:before="120"/>
              <w:ind w:left="0" w:hanging="3"/>
              <w:rPr>
                <w:color w:val="000000"/>
              </w:rPr>
            </w:pPr>
            <w:r>
              <w:t>BIO3005</w:t>
            </w:r>
          </w:p>
        </w:tc>
      </w:tr>
      <w:tr w:rsidR="00D3706C">
        <w:tc>
          <w:tcPr>
            <w:tcW w:w="2607" w:type="dxa"/>
            <w:tcMar>
              <w:left w:w="57" w:type="dxa"/>
              <w:right w:w="57" w:type="dxa"/>
            </w:tcMar>
          </w:tcPr>
          <w:p w:rsidR="00D3706C" w:rsidRDefault="000E1523">
            <w:pPr>
              <w:spacing w:before="12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 xml:space="preserve">Đào tạo trình độ: </w:t>
            </w:r>
          </w:p>
        </w:tc>
        <w:tc>
          <w:tcPr>
            <w:tcW w:w="6743" w:type="dxa"/>
            <w:tcMar>
              <w:left w:w="57" w:type="dxa"/>
              <w:right w:w="57" w:type="dxa"/>
            </w:tcMar>
          </w:tcPr>
          <w:p w:rsidR="00D3706C" w:rsidRDefault="000E1523">
            <w:pPr>
              <w:spacing w:before="12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Đại học, lớp 61CNSH              Số tín chỉ: 02</w:t>
            </w:r>
          </w:p>
        </w:tc>
      </w:tr>
      <w:tr w:rsidR="00D3706C">
        <w:tc>
          <w:tcPr>
            <w:tcW w:w="2607" w:type="dxa"/>
            <w:tcMar>
              <w:left w:w="57" w:type="dxa"/>
              <w:right w:w="57" w:type="dxa"/>
            </w:tcMar>
          </w:tcPr>
          <w:p w:rsidR="00D3706C" w:rsidRDefault="000E1523">
            <w:pPr>
              <w:spacing w:before="120"/>
              <w:ind w:left="0" w:hanging="3"/>
              <w:jc w:val="both"/>
              <w:rPr>
                <w:color w:val="0000FF"/>
              </w:rPr>
            </w:pPr>
            <w:r>
              <w:rPr>
                <w:color w:val="000000"/>
              </w:rPr>
              <w:t xml:space="preserve">Học phần tiên quyết: </w:t>
            </w:r>
          </w:p>
        </w:tc>
        <w:tc>
          <w:tcPr>
            <w:tcW w:w="6743" w:type="dxa"/>
            <w:tcMar>
              <w:left w:w="57" w:type="dxa"/>
              <w:right w:w="57" w:type="dxa"/>
            </w:tcMar>
          </w:tcPr>
          <w:p w:rsidR="00D3706C" w:rsidRDefault="000E1523">
            <w:pPr>
              <w:spacing w:before="120"/>
              <w:ind w:left="0" w:hanging="3"/>
              <w:jc w:val="both"/>
              <w:rPr>
                <w:color w:val="000000"/>
              </w:rPr>
            </w:pPr>
            <w:r>
              <w:t>Sinh học đại cương, Di truyền học</w:t>
            </w:r>
          </w:p>
        </w:tc>
      </w:tr>
    </w:tbl>
    <w:p w:rsidR="00D3706C" w:rsidRDefault="00D3706C">
      <w:pPr>
        <w:spacing w:before="120"/>
        <w:ind w:left="0" w:hanging="3"/>
        <w:jc w:val="both"/>
        <w:rPr>
          <w:color w:val="000000"/>
        </w:rPr>
      </w:pPr>
    </w:p>
    <w:p w:rsidR="00D3706C" w:rsidRDefault="000E1523">
      <w:pPr>
        <w:spacing w:before="120"/>
        <w:ind w:left="0" w:hanging="3"/>
        <w:jc w:val="both"/>
        <w:rPr>
          <w:color w:val="000000"/>
        </w:rPr>
      </w:pPr>
      <w:r>
        <w:rPr>
          <w:b/>
          <w:color w:val="000000"/>
        </w:rPr>
        <w:t>2. Thông tin về giảng viên:</w:t>
      </w:r>
      <w:r>
        <w:rPr>
          <w:i/>
          <w:color w:val="000000"/>
        </w:rPr>
        <w:tab/>
      </w:r>
    </w:p>
    <w:p w:rsidR="00D3706C" w:rsidRDefault="000E1523">
      <w:pPr>
        <w:spacing w:before="120"/>
        <w:ind w:left="0" w:hanging="3"/>
        <w:jc w:val="both"/>
        <w:rPr>
          <w:color w:val="000000"/>
        </w:rPr>
      </w:pPr>
      <w:r>
        <w:rPr>
          <w:color w:val="000000"/>
        </w:rPr>
        <w:t>Họ và tên:</w:t>
      </w:r>
      <w:r>
        <w:rPr>
          <w:color w:val="000000"/>
        </w:rPr>
        <w:tab/>
        <w:t xml:space="preserve">     Đặng Thúy Bình           Chức danh, học hàm, học vị: Tiến sĩ</w:t>
      </w:r>
    </w:p>
    <w:p w:rsidR="00D3706C" w:rsidRDefault="000E1523">
      <w:pPr>
        <w:spacing w:before="120"/>
        <w:ind w:left="0" w:hanging="3"/>
        <w:jc w:val="both"/>
        <w:rPr>
          <w:color w:val="000000"/>
        </w:rPr>
      </w:pPr>
      <w:r>
        <w:rPr>
          <w:color w:val="000000"/>
        </w:rPr>
        <w:t>Điện thoại:    +84904135750</w:t>
      </w:r>
      <w:r>
        <w:rPr>
          <w:color w:val="000000"/>
        </w:rPr>
        <w:tab/>
      </w:r>
      <w:r>
        <w:rPr>
          <w:color w:val="000000"/>
        </w:rPr>
        <w:tab/>
        <w:t>Email:</w:t>
      </w:r>
      <w:r>
        <w:rPr>
          <w:color w:val="000000"/>
        </w:rPr>
        <w:tab/>
        <w:t>binhdt@</w:t>
      </w:r>
      <w:r>
        <w:rPr>
          <w:color w:val="000000"/>
        </w:rPr>
        <w:t>ntu.edu.vn</w:t>
      </w:r>
    </w:p>
    <w:p w:rsidR="00D3706C" w:rsidRDefault="000E1523">
      <w:pPr>
        <w:spacing w:before="120"/>
        <w:ind w:left="0" w:hanging="3"/>
        <w:jc w:val="both"/>
        <w:rPr>
          <w:color w:val="000000"/>
        </w:rPr>
      </w:pPr>
      <w:r>
        <w:rPr>
          <w:color w:val="000000"/>
        </w:rPr>
        <w:t>Địa chỉ trang web/nguồn dữ liệu internet của giảng viên:</w:t>
      </w:r>
    </w:p>
    <w:p w:rsidR="00D3706C" w:rsidRDefault="000E1523">
      <w:pPr>
        <w:spacing w:before="120"/>
        <w:ind w:left="0" w:hanging="3"/>
        <w:jc w:val="both"/>
        <w:rPr>
          <w:color w:val="000000"/>
        </w:rPr>
      </w:pPr>
      <w:r>
        <w:rPr>
          <w:color w:val="000000"/>
        </w:rPr>
        <w:tab/>
        <w:t>http://www.biodiversity.edu.vn/</w:t>
      </w:r>
      <w:r>
        <w:rPr>
          <w:color w:val="000000"/>
        </w:rPr>
        <w:tab/>
      </w:r>
    </w:p>
    <w:p w:rsidR="00D3706C" w:rsidRDefault="000E1523">
      <w:pPr>
        <w:spacing w:before="120" w:after="120" w:line="312" w:lineRule="auto"/>
        <w:ind w:left="0" w:hanging="3"/>
        <w:jc w:val="both"/>
        <w:rPr>
          <w:color w:val="000000"/>
        </w:rPr>
      </w:pPr>
      <w:r>
        <w:rPr>
          <w:color w:val="000000"/>
        </w:rPr>
        <w:t>Địa điểm, lịch tiếp SV:  Văn phòng BM Sinh học, Phòng Thí nghiệm Sinh học phân tử trong giờ hành chính</w:t>
      </w:r>
    </w:p>
    <w:p w:rsidR="00D3706C" w:rsidRDefault="000E1523">
      <w:pPr>
        <w:spacing w:before="120" w:line="360" w:lineRule="auto"/>
        <w:ind w:left="0" w:hanging="3"/>
        <w:jc w:val="both"/>
        <w:rPr>
          <w:color w:val="0000FF"/>
        </w:rPr>
      </w:pPr>
      <w:r>
        <w:rPr>
          <w:b/>
          <w:color w:val="000000"/>
        </w:rPr>
        <w:t xml:space="preserve">3. Mô tả tóm tắt học phần: 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D3706C" w:rsidRDefault="000E1523">
      <w:pPr>
        <w:spacing w:line="360" w:lineRule="auto"/>
        <w:ind w:left="0" w:hanging="3"/>
        <w:jc w:val="both"/>
      </w:pPr>
      <w:r>
        <w:rPr>
          <w:color w:val="000000"/>
        </w:rPr>
        <w:t>Học phần trang bị cho người học k</w:t>
      </w:r>
      <w:r>
        <w:rPr>
          <w:color w:val="000000"/>
          <w:highlight w:val="white"/>
        </w:rPr>
        <w:t xml:space="preserve">iến thức cơ bản về đa dạng sinh học ở cấp độ </w:t>
      </w:r>
      <w:r>
        <w:rPr>
          <w:highlight w:val="white"/>
        </w:rPr>
        <w:t>di truyền, loài và hệ sinh thái; về phân bố và vai trò của đa dạng sinh học trong quá trình tiến hoá; các phương pháp đánh giá và giám sát đa dạng sinh học; về sự suy giảm và bảo</w:t>
      </w:r>
      <w:r>
        <w:rPr>
          <w:highlight w:val="white"/>
        </w:rPr>
        <w:t xml:space="preserve"> tồn đa dạng sinh học</w:t>
      </w:r>
      <w:r>
        <w:t xml:space="preserve">. </w:t>
      </w:r>
    </w:p>
    <w:p w:rsidR="00D3706C" w:rsidRDefault="000E1523">
      <w:pPr>
        <w:spacing w:line="360" w:lineRule="auto"/>
        <w:ind w:left="0" w:hanging="3"/>
        <w:jc w:val="both"/>
        <w:rPr>
          <w:color w:val="0000FF"/>
        </w:rPr>
      </w:pPr>
      <w:r>
        <w:rPr>
          <w:b/>
          <w:color w:val="000000"/>
        </w:rPr>
        <w:t>4. Mục tiêu: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D3706C" w:rsidRDefault="000E1523">
      <w:pPr>
        <w:spacing w:line="360" w:lineRule="auto"/>
        <w:ind w:left="0" w:hanging="3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Trang bị kiến thức về đa dạng sinh học và hệ sinh thái; phương pháp điều tra và giám sát đa dạng sinh học; hiện trạng và công tác bảo tồn đa dạng sinh học nhằm giúp người học hiểu, nâng cao ý thức và biết cách bảo tồn đa dạng sinh học và xây dựng tính bền </w:t>
      </w:r>
      <w:r>
        <w:rPr>
          <w:color w:val="000000"/>
          <w:highlight w:val="white"/>
        </w:rPr>
        <w:t>vững sinh học.</w:t>
      </w:r>
    </w:p>
    <w:p w:rsidR="00D3706C" w:rsidRDefault="000E1523">
      <w:pPr>
        <w:spacing w:before="60" w:after="60" w:line="312" w:lineRule="auto"/>
        <w:ind w:left="0" w:hanging="3"/>
        <w:jc w:val="both"/>
        <w:rPr>
          <w:color w:val="000000"/>
        </w:rPr>
      </w:pPr>
      <w:r>
        <w:rPr>
          <w:b/>
          <w:color w:val="000000"/>
        </w:rPr>
        <w:t xml:space="preserve">5. Kết quả học tập mong đợi (KQHT): </w:t>
      </w:r>
    </w:p>
    <w:p w:rsidR="00D3706C" w:rsidRDefault="000E1523">
      <w:pPr>
        <w:spacing w:line="312" w:lineRule="auto"/>
        <w:ind w:left="0" w:hanging="3"/>
        <w:jc w:val="both"/>
        <w:rPr>
          <w:color w:val="000000"/>
        </w:rPr>
      </w:pPr>
      <w:r>
        <w:rPr>
          <w:color w:val="000000"/>
        </w:rPr>
        <w:t>Sau khi học xong học phần, sinh viên có thể:</w:t>
      </w:r>
    </w:p>
    <w:p w:rsidR="00D3706C" w:rsidRDefault="000E1523">
      <w:pPr>
        <w:tabs>
          <w:tab w:val="left" w:pos="284"/>
        </w:tabs>
        <w:spacing w:line="312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  <w:t>a)</w:t>
      </w:r>
      <w:r>
        <w:rPr>
          <w:i/>
          <w:color w:val="000000"/>
        </w:rPr>
        <w:t xml:space="preserve"> </w:t>
      </w:r>
      <w:r>
        <w:rPr>
          <w:color w:val="000000"/>
        </w:rPr>
        <w:t>Giải thích được cấp độ, các khía cạnh và xu hướng phân bố của đa dạng sinh học</w:t>
      </w:r>
    </w:p>
    <w:p w:rsidR="00D3706C" w:rsidRDefault="000E1523">
      <w:pPr>
        <w:tabs>
          <w:tab w:val="left" w:pos="284"/>
        </w:tabs>
        <w:spacing w:line="312" w:lineRule="auto"/>
        <w:ind w:left="0" w:hanging="3"/>
        <w:jc w:val="both"/>
        <w:rPr>
          <w:color w:val="000000"/>
        </w:rPr>
      </w:pPr>
      <w:r>
        <w:rPr>
          <w:color w:val="000000"/>
        </w:rPr>
        <w:t>b) Phân tích được vai trò, giá trị và tầm quan trọng của đa dạng sinh học</w:t>
      </w:r>
    </w:p>
    <w:p w:rsidR="00D3706C" w:rsidRDefault="000E1523">
      <w:pPr>
        <w:tabs>
          <w:tab w:val="left" w:pos="284"/>
        </w:tabs>
        <w:spacing w:line="312" w:lineRule="auto"/>
        <w:ind w:left="0" w:hanging="3"/>
        <w:jc w:val="both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 xml:space="preserve"> Phân biệt được các hệ sinh thái và mối quan hệ tương tác của sinh vật trong hệ sinh thái</w:t>
      </w:r>
    </w:p>
    <w:p w:rsidR="00D3706C" w:rsidRDefault="000E1523">
      <w:pPr>
        <w:tabs>
          <w:tab w:val="left" w:pos="284"/>
        </w:tabs>
        <w:spacing w:line="312" w:lineRule="auto"/>
        <w:ind w:left="0" w:hanging="3"/>
        <w:jc w:val="both"/>
        <w:rPr>
          <w:color w:val="000000"/>
        </w:rPr>
      </w:pPr>
      <w:r>
        <w:rPr>
          <w:color w:val="000000"/>
        </w:rPr>
        <w:lastRenderedPageBreak/>
        <w:t>d) Phân tích được các quá trình biến đổi cho đến khi có một hệ sinh thái ổn định</w:t>
      </w:r>
      <w:r>
        <w:rPr>
          <w:color w:val="000000"/>
        </w:rPr>
        <w:tab/>
      </w:r>
    </w:p>
    <w:p w:rsidR="00D3706C" w:rsidRDefault="000E1523">
      <w:pPr>
        <w:tabs>
          <w:tab w:val="left" w:pos="284"/>
        </w:tabs>
        <w:spacing w:line="312" w:lineRule="auto"/>
        <w:ind w:left="0" w:hanging="3"/>
        <w:jc w:val="both"/>
        <w:rPr>
          <w:color w:val="000000"/>
        </w:rPr>
      </w:pPr>
      <w:r>
        <w:rPr>
          <w:color w:val="000000"/>
        </w:rPr>
        <w:t>e) Trình bày, phân tích được cơ sở khoa học của học thuyết tiến hóa và các bằng chún</w:t>
      </w:r>
      <w:r>
        <w:rPr>
          <w:color w:val="000000"/>
        </w:rPr>
        <w:t>g tiến hóa của sinh vật</w:t>
      </w:r>
    </w:p>
    <w:p w:rsidR="00D3706C" w:rsidRDefault="000E1523">
      <w:pPr>
        <w:tabs>
          <w:tab w:val="left" w:pos="284"/>
        </w:tabs>
        <w:spacing w:line="312" w:lineRule="auto"/>
        <w:ind w:left="0" w:hanging="3"/>
        <w:jc w:val="both"/>
        <w:rPr>
          <w:color w:val="000000"/>
        </w:rPr>
      </w:pPr>
      <w:r>
        <w:rPr>
          <w:color w:val="000000"/>
        </w:rPr>
        <w:t>f) Giải thích và phân tích được hệ thống phân loại và quá trình tiến hóa của sinh vật</w:t>
      </w:r>
    </w:p>
    <w:p w:rsidR="00D3706C" w:rsidRDefault="000E1523">
      <w:pPr>
        <w:tabs>
          <w:tab w:val="left" w:pos="284"/>
        </w:tabs>
        <w:spacing w:line="312" w:lineRule="auto"/>
        <w:ind w:left="0" w:hanging="3"/>
        <w:jc w:val="both"/>
        <w:rPr>
          <w:color w:val="000000"/>
        </w:rPr>
      </w:pPr>
      <w:r>
        <w:rPr>
          <w:color w:val="000000"/>
        </w:rPr>
        <w:t>g) Phân biệt được các nhóm sinh vật chính trong hệ thống sống</w:t>
      </w:r>
    </w:p>
    <w:p w:rsidR="00D3706C" w:rsidRDefault="000E1523">
      <w:pPr>
        <w:tabs>
          <w:tab w:val="left" w:pos="284"/>
        </w:tabs>
        <w:spacing w:line="312" w:lineRule="auto"/>
        <w:ind w:left="0" w:hanging="3"/>
        <w:jc w:val="both"/>
        <w:rPr>
          <w:color w:val="000000"/>
        </w:rPr>
      </w:pPr>
      <w:r>
        <w:rPr>
          <w:color w:val="000000"/>
        </w:rPr>
        <w:t>h) Vận dụng được các phương pháp cơ bản để giám sát đa dạng sinh học</w:t>
      </w:r>
    </w:p>
    <w:p w:rsidR="00D3706C" w:rsidRDefault="000E1523">
      <w:pPr>
        <w:tabs>
          <w:tab w:val="left" w:pos="284"/>
        </w:tabs>
        <w:spacing w:line="312" w:lineRule="auto"/>
        <w:ind w:left="0" w:hanging="3"/>
        <w:jc w:val="both"/>
        <w:rPr>
          <w:color w:val="000000"/>
        </w:rPr>
      </w:pPr>
      <w:r>
        <w:rPr>
          <w:color w:val="000000"/>
        </w:rPr>
        <w:t>i) Có những kiế</w:t>
      </w:r>
      <w:r>
        <w:rPr>
          <w:color w:val="000000"/>
        </w:rPr>
        <w:t>n thức để tham gia và tuyên truyền về bảo tồn đa dạng sinh học biển</w:t>
      </w:r>
      <w:r>
        <w:rPr>
          <w:b/>
          <w:color w:val="000000"/>
        </w:rPr>
        <w:t xml:space="preserve"> </w:t>
      </w:r>
    </w:p>
    <w:p w:rsidR="00D3706C" w:rsidRDefault="000E1523">
      <w:pPr>
        <w:spacing w:before="120" w:after="60"/>
        <w:ind w:left="0" w:hanging="3"/>
        <w:jc w:val="both"/>
        <w:rPr>
          <w:color w:val="000000"/>
        </w:rPr>
      </w:pPr>
      <w:r>
        <w:rPr>
          <w:b/>
          <w:color w:val="000000"/>
        </w:rPr>
        <w:t>6. Kế hoạch dạy học:</w:t>
      </w:r>
      <w:r>
        <w:rPr>
          <w:color w:val="000000"/>
        </w:rPr>
        <w:tab/>
      </w:r>
      <w:r>
        <w:rPr>
          <w:color w:val="000000"/>
        </w:rPr>
        <w:tab/>
      </w:r>
    </w:p>
    <w:p w:rsidR="00D3706C" w:rsidRDefault="00D3706C">
      <w:pPr>
        <w:spacing w:before="120"/>
        <w:ind w:left="0" w:hanging="3"/>
        <w:jc w:val="both"/>
        <w:rPr>
          <w:color w:val="000000"/>
        </w:rPr>
      </w:pPr>
    </w:p>
    <w:tbl>
      <w:tblPr>
        <w:tblStyle w:val="a1"/>
        <w:tblW w:w="96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773"/>
        <w:gridCol w:w="910"/>
        <w:gridCol w:w="851"/>
        <w:gridCol w:w="1559"/>
        <w:gridCol w:w="1831"/>
      </w:tblGrid>
      <w:tr w:rsidR="00D370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6C" w:rsidRDefault="000E1523">
            <w:pPr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STT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6C" w:rsidRDefault="000E1523">
            <w:pPr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Chương/Chủ đề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6C" w:rsidRDefault="000E1523">
            <w:pPr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Nhằm đạt KQHT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6C" w:rsidRDefault="000E1523">
            <w:pPr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Số tiết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6C" w:rsidRDefault="000E1523">
            <w:pPr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Phương pháp</w:t>
            </w:r>
            <w:r>
              <w:rPr>
                <w:i/>
                <w:color w:val="000000"/>
              </w:rPr>
              <w:br/>
              <w:t>dạy – học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6C" w:rsidRDefault="000E1523">
            <w:pPr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Chuẩn bị của người học</w:t>
            </w:r>
          </w:p>
        </w:tc>
      </w:tr>
      <w:tr w:rsidR="00D370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Đại cương về đa dạng sinh học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Khái niệm và các cấp độ đa dạng sinh học 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Giá trị của đa dạng sinh học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Phân chia vùng địa lý và đa dạng sinh học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Lịch sử nghiên cứu đa dạng sinh học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a, 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giảng, thảo luận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Đọc thêm tài liệu 1,2,3</w:t>
            </w:r>
          </w:p>
        </w:tc>
      </w:tr>
      <w:tr w:rsidR="00D370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  <w:p w:rsidR="00D3706C" w:rsidRDefault="00D3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Đa dạng sinh học và các hệ sinh thái 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Khái niệm về sinh thái 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Các hệ sinh thái trên cạn và các thủy vực 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Các mối quan hệ tương tác của sinh vật trong hệ sinh thái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Diễn thế sinh thái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c,d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giảng, thảo luận</w:t>
            </w:r>
          </w:p>
          <w:p w:rsidR="00D3706C" w:rsidRDefault="00D3706C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Đọc thêm tài liệu 4</w:t>
            </w:r>
          </w:p>
        </w:tc>
      </w:tr>
      <w:tr w:rsidR="00D370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Đa dạng sinh học và tiến hóa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Thuyết tiến hóa của Darwin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Tiến hóa và thích nghi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Tiến hóa nhỏ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Tiến hóa lớn và sự hình thành loài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Hệ thống phân loại sinh vật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e.f,g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giảng, thảo luận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Đọc thêm tài liệu 1,2,3</w:t>
            </w:r>
          </w:p>
        </w:tc>
      </w:tr>
      <w:tr w:rsidR="00D370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Suy giảm đa dạng sinh học và tuyệt chủng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Các sự  kiện tuyệt chủng hàng loạt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Hiện trạng và nguyên nhân suy giảm đa dạng sinh học trên thế giới và Việt Nam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b,h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giảng, thảo luận,</w:t>
            </w:r>
          </w:p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Thực địa nhóm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Đọc thêm tài liệu 1,2,3</w:t>
            </w:r>
          </w:p>
        </w:tc>
      </w:tr>
      <w:tr w:rsidR="00D370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  <w:p w:rsidR="00D3706C" w:rsidRDefault="00D37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</w:p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3"/>
              <w:rPr>
                <w:color w:val="000000"/>
              </w:rPr>
            </w:pPr>
            <w:r>
              <w:rPr>
                <w:b/>
                <w:color w:val="000000"/>
              </w:rPr>
              <w:t>Bảo tồn đa dạng sinh học biển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Các nguyên tắc bảo tồn đa dạng sinh học biển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Bảo tồn cấp quần thể, sinh quyển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Bảo tồn I</w:t>
            </w:r>
            <w:r>
              <w:rPr>
                <w:i/>
                <w:color w:val="000000"/>
              </w:rPr>
              <w:t xml:space="preserve">n situ, Ex situ  </w:t>
            </w:r>
          </w:p>
          <w:p w:rsidR="00D3706C" w:rsidRDefault="000E1523">
            <w:pPr>
              <w:spacing w:line="288" w:lineRule="auto"/>
              <w:ind w:left="0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Bảo tồn và phát triển bền vững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h,i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giảng, thảo luận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6C" w:rsidRDefault="000E1523">
            <w:pPr>
              <w:spacing w:line="288" w:lineRule="auto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Đọc thêm tài liệu 1,2,3</w:t>
            </w:r>
          </w:p>
        </w:tc>
      </w:tr>
    </w:tbl>
    <w:p w:rsidR="00D3706C" w:rsidRDefault="000E1523">
      <w:pPr>
        <w:spacing w:before="240" w:after="120"/>
        <w:ind w:left="0" w:hanging="3"/>
        <w:jc w:val="both"/>
        <w:rPr>
          <w:color w:val="000000"/>
        </w:rPr>
      </w:pPr>
      <w:r>
        <w:rPr>
          <w:b/>
          <w:color w:val="000000"/>
        </w:rPr>
        <w:t>7. Tài liệu dạy và học:</w:t>
      </w:r>
      <w:r>
        <w:rPr>
          <w:b/>
          <w:color w:val="000000"/>
        </w:rPr>
        <w:tab/>
      </w:r>
    </w:p>
    <w:tbl>
      <w:tblPr>
        <w:tblStyle w:val="a2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776"/>
        <w:gridCol w:w="1440"/>
        <w:gridCol w:w="810"/>
        <w:gridCol w:w="1350"/>
        <w:gridCol w:w="1620"/>
        <w:gridCol w:w="1170"/>
        <w:gridCol w:w="930"/>
      </w:tblGrid>
      <w:tr w:rsidR="00D3706C">
        <w:trPr>
          <w:trHeight w:val="359"/>
        </w:trPr>
        <w:tc>
          <w:tcPr>
            <w:tcW w:w="492" w:type="dxa"/>
            <w:vMerge w:val="restart"/>
            <w:vAlign w:val="center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776" w:type="dxa"/>
            <w:vMerge w:val="restart"/>
            <w:vAlign w:val="center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Tên tác giả</w:t>
            </w:r>
          </w:p>
        </w:tc>
        <w:tc>
          <w:tcPr>
            <w:tcW w:w="1440" w:type="dxa"/>
            <w:vMerge w:val="restart"/>
            <w:vAlign w:val="center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Tên tài liệu</w:t>
            </w:r>
          </w:p>
        </w:tc>
        <w:tc>
          <w:tcPr>
            <w:tcW w:w="810" w:type="dxa"/>
            <w:vMerge w:val="restart"/>
            <w:vAlign w:val="center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Năm xuất bản</w:t>
            </w:r>
          </w:p>
        </w:tc>
        <w:tc>
          <w:tcPr>
            <w:tcW w:w="1350" w:type="dxa"/>
            <w:vMerge w:val="restart"/>
            <w:vAlign w:val="center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Nhà xuất bản</w:t>
            </w:r>
          </w:p>
        </w:tc>
        <w:tc>
          <w:tcPr>
            <w:tcW w:w="1620" w:type="dxa"/>
            <w:vMerge w:val="restart"/>
            <w:vAlign w:val="center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Địa chỉ khai thác tài liệu</w:t>
            </w:r>
          </w:p>
        </w:tc>
        <w:tc>
          <w:tcPr>
            <w:tcW w:w="2100" w:type="dxa"/>
            <w:gridSpan w:val="2"/>
            <w:vAlign w:val="center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Mục đích</w:t>
            </w:r>
          </w:p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sử dụng</w:t>
            </w:r>
          </w:p>
        </w:tc>
      </w:tr>
      <w:tr w:rsidR="00D3706C">
        <w:trPr>
          <w:trHeight w:val="550"/>
        </w:trPr>
        <w:tc>
          <w:tcPr>
            <w:tcW w:w="492" w:type="dxa"/>
            <w:vMerge/>
            <w:vAlign w:val="center"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Tài liệu chính</w:t>
            </w:r>
          </w:p>
        </w:tc>
        <w:tc>
          <w:tcPr>
            <w:tcW w:w="930" w:type="dxa"/>
            <w:vAlign w:val="center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Tham khảo</w:t>
            </w:r>
          </w:p>
        </w:tc>
      </w:tr>
      <w:tr w:rsidR="00D3706C">
        <w:trPr>
          <w:trHeight w:val="1818"/>
        </w:trPr>
        <w:tc>
          <w:tcPr>
            <w:tcW w:w="492" w:type="dxa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Đỗ Quang Huy, Nguyễn Hoàng Nghĩa, Đồng Thanh Hải, Nguyễn Đắc Mạnh</w:t>
            </w:r>
          </w:p>
        </w:tc>
        <w:tc>
          <w:tcPr>
            <w:tcW w:w="1440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Đa dạng sinh học</w:t>
            </w:r>
          </w:p>
        </w:tc>
        <w:tc>
          <w:tcPr>
            <w:tcW w:w="810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50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 Nông Nghiệp</w:t>
            </w:r>
          </w:p>
        </w:tc>
        <w:tc>
          <w:tcPr>
            <w:tcW w:w="1620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 Đại học Nha Trang</w:t>
            </w:r>
          </w:p>
        </w:tc>
        <w:tc>
          <w:tcPr>
            <w:tcW w:w="1170" w:type="dxa"/>
          </w:tcPr>
          <w:p w:rsidR="00D3706C" w:rsidRDefault="000E1523">
            <w:pPr>
              <w:ind w:left="0" w:hanging="3"/>
              <w:jc w:val="center"/>
              <w:rPr>
                <w:sz w:val="24"/>
                <w:szCs w:val="24"/>
              </w:rPr>
            </w:pPr>
            <w:sdt>
              <w:sdtPr>
                <w:tag w:val="goog_rdk_0"/>
                <w:id w:val="-15016560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✔</w:t>
                </w:r>
              </w:sdtContent>
            </w:sdt>
          </w:p>
        </w:tc>
        <w:tc>
          <w:tcPr>
            <w:tcW w:w="930" w:type="dxa"/>
          </w:tcPr>
          <w:p w:rsidR="00D3706C" w:rsidRDefault="00D3706C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D3706C">
        <w:trPr>
          <w:trHeight w:val="728"/>
        </w:trPr>
        <w:tc>
          <w:tcPr>
            <w:tcW w:w="492" w:type="dxa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D3706C" w:rsidRDefault="000E15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Gaston KV., Spicer JI. </w:t>
            </w:r>
          </w:p>
        </w:tc>
        <w:tc>
          <w:tcPr>
            <w:tcW w:w="1440" w:type="dxa"/>
          </w:tcPr>
          <w:p w:rsidR="00D3706C" w:rsidRDefault="000E1523">
            <w:pPr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Biodiversity: an introduction.</w:t>
            </w:r>
          </w:p>
        </w:tc>
        <w:tc>
          <w:tcPr>
            <w:tcW w:w="810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50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Blackwell Publishing. 191 pp.</w:t>
            </w:r>
          </w:p>
        </w:tc>
        <w:tc>
          <w:tcPr>
            <w:tcW w:w="1620" w:type="dxa"/>
          </w:tcPr>
          <w:p w:rsidR="00D3706C" w:rsidRDefault="000E15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Sách online</w:t>
            </w:r>
          </w:p>
          <w:p w:rsidR="00D3706C" w:rsidRDefault="000E15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(file:///C:/Users/DELL/Downloads/Biodiversity-AnIntroduction.pdf</w:t>
            </w:r>
          </w:p>
        </w:tc>
        <w:tc>
          <w:tcPr>
            <w:tcW w:w="1170" w:type="dxa"/>
          </w:tcPr>
          <w:p w:rsidR="00D3706C" w:rsidRDefault="000E1523">
            <w:pPr>
              <w:ind w:left="0" w:hanging="3"/>
              <w:jc w:val="center"/>
              <w:rPr>
                <w:sz w:val="24"/>
                <w:szCs w:val="24"/>
              </w:rPr>
            </w:pPr>
            <w:sdt>
              <w:sdtPr>
                <w:tag w:val="goog_rdk_1"/>
                <w:id w:val="-6596964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✔</w:t>
                </w:r>
              </w:sdtContent>
            </w:sdt>
          </w:p>
        </w:tc>
        <w:tc>
          <w:tcPr>
            <w:tcW w:w="930" w:type="dxa"/>
          </w:tcPr>
          <w:p w:rsidR="00D3706C" w:rsidRDefault="00D3706C">
            <w:pPr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D3706C">
        <w:trPr>
          <w:trHeight w:val="1673"/>
        </w:trPr>
        <w:tc>
          <w:tcPr>
            <w:tcW w:w="492" w:type="dxa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D3706C" w:rsidRDefault="000E1523">
            <w:pPr>
              <w:widowControl w:val="0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Michel J Kaiser, Martin J Attrill, Simon Jennings, David N Thomas, David K. A. Barnes, Andrew S. Brierley, Jan G. et al.</w:t>
            </w:r>
          </w:p>
        </w:tc>
        <w:tc>
          <w:tcPr>
            <w:tcW w:w="1440" w:type="dxa"/>
          </w:tcPr>
          <w:p w:rsidR="00D3706C" w:rsidRDefault="000E15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Marine Ecology: Processes, Systems, and Impacts, Second Edition</w:t>
            </w:r>
          </w:p>
        </w:tc>
        <w:tc>
          <w:tcPr>
            <w:tcW w:w="810" w:type="dxa"/>
          </w:tcPr>
          <w:p w:rsidR="00D3706C" w:rsidRDefault="000E15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50" w:type="dxa"/>
          </w:tcPr>
          <w:p w:rsidR="00D3706C" w:rsidRDefault="000E1523">
            <w:pPr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 University Press. 528 pp. ISBN 978-0-19-922702-0</w:t>
            </w:r>
          </w:p>
        </w:tc>
        <w:tc>
          <w:tcPr>
            <w:tcW w:w="1620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 Đ</w:t>
            </w:r>
            <w:r>
              <w:rPr>
                <w:sz w:val="24"/>
                <w:szCs w:val="24"/>
              </w:rPr>
              <w:t>ại học Nha Trang</w:t>
            </w:r>
          </w:p>
        </w:tc>
        <w:tc>
          <w:tcPr>
            <w:tcW w:w="1170" w:type="dxa"/>
          </w:tcPr>
          <w:p w:rsidR="00D3706C" w:rsidRDefault="00D3706C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D3706C" w:rsidRDefault="000E1523">
            <w:pPr>
              <w:ind w:left="0" w:hanging="3"/>
              <w:jc w:val="center"/>
              <w:rPr>
                <w:sz w:val="24"/>
                <w:szCs w:val="24"/>
              </w:rPr>
            </w:pPr>
            <w:sdt>
              <w:sdtPr>
                <w:tag w:val="goog_rdk_2"/>
                <w:id w:val="-2682302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✔</w:t>
                </w:r>
              </w:sdtContent>
            </w:sdt>
          </w:p>
        </w:tc>
      </w:tr>
      <w:tr w:rsidR="00D3706C">
        <w:trPr>
          <w:trHeight w:val="721"/>
        </w:trPr>
        <w:tc>
          <w:tcPr>
            <w:tcW w:w="492" w:type="dxa"/>
          </w:tcPr>
          <w:p w:rsidR="00D3706C" w:rsidRDefault="000E152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6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Lê Huy Bá. Lâm Minh Triết.</w:t>
            </w:r>
          </w:p>
        </w:tc>
        <w:tc>
          <w:tcPr>
            <w:tcW w:w="1440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Sinh thái môi trường học cơ bản</w:t>
            </w:r>
          </w:p>
        </w:tc>
        <w:tc>
          <w:tcPr>
            <w:tcW w:w="810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350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Đại học Quốc gia thành phố HCM</w:t>
            </w:r>
          </w:p>
        </w:tc>
        <w:tc>
          <w:tcPr>
            <w:tcW w:w="1620" w:type="dxa"/>
          </w:tcPr>
          <w:p w:rsidR="00D3706C" w:rsidRDefault="000E152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 Đại học Nha Trang</w:t>
            </w:r>
          </w:p>
        </w:tc>
        <w:tc>
          <w:tcPr>
            <w:tcW w:w="1170" w:type="dxa"/>
          </w:tcPr>
          <w:p w:rsidR="00D3706C" w:rsidRDefault="00D3706C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D3706C" w:rsidRDefault="000E1523">
            <w:pPr>
              <w:ind w:left="0" w:hanging="3"/>
              <w:jc w:val="center"/>
              <w:rPr>
                <w:sz w:val="24"/>
                <w:szCs w:val="24"/>
              </w:rPr>
            </w:pPr>
            <w:sdt>
              <w:sdtPr>
                <w:tag w:val="goog_rdk_3"/>
                <w:id w:val="3730479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✔</w:t>
                </w:r>
              </w:sdtContent>
            </w:sdt>
          </w:p>
        </w:tc>
      </w:tr>
    </w:tbl>
    <w:p w:rsidR="00D3706C" w:rsidRDefault="00D3706C">
      <w:pPr>
        <w:spacing w:before="240" w:after="120"/>
        <w:ind w:left="0" w:hanging="3"/>
        <w:jc w:val="both"/>
        <w:rPr>
          <w:color w:val="000000"/>
        </w:rPr>
      </w:pPr>
    </w:p>
    <w:p w:rsidR="00D3706C" w:rsidRDefault="000E1523">
      <w:pPr>
        <w:spacing w:before="240"/>
        <w:ind w:left="0" w:hanging="3"/>
        <w:jc w:val="both"/>
        <w:rPr>
          <w:color w:val="000000"/>
        </w:rPr>
      </w:pPr>
      <w:r>
        <w:rPr>
          <w:b/>
          <w:color w:val="000000"/>
        </w:rPr>
        <w:t>8. Yêu cầu của giảng viên đối với học phần:</w:t>
      </w:r>
      <w:r>
        <w:rPr>
          <w:color w:val="000000"/>
        </w:rPr>
        <w:tab/>
      </w:r>
    </w:p>
    <w:p w:rsidR="00D3706C" w:rsidRDefault="000E1523">
      <w:pPr>
        <w:spacing w:before="120"/>
        <w:ind w:left="0" w:hanging="3"/>
        <w:jc w:val="both"/>
      </w:pPr>
      <w:r>
        <w:rPr>
          <w:color w:val="000000"/>
        </w:rPr>
        <w:t xml:space="preserve">- </w:t>
      </w:r>
      <w:r>
        <w:t>Sinh viên đọc và chuẩn bị bài trước khi đến lớp</w:t>
      </w:r>
    </w:p>
    <w:p w:rsidR="00D3706C" w:rsidRDefault="000E1523">
      <w:pPr>
        <w:spacing w:before="120"/>
        <w:ind w:left="0" w:hanging="3"/>
        <w:jc w:val="both"/>
      </w:pPr>
      <w:r>
        <w:t>- Tham dự đủ các lần đánh giá quá trình</w:t>
      </w:r>
    </w:p>
    <w:p w:rsidR="00D3706C" w:rsidRDefault="000E1523">
      <w:pPr>
        <w:spacing w:before="120"/>
        <w:ind w:left="0" w:hanging="3"/>
        <w:jc w:val="both"/>
      </w:pPr>
      <w:r>
        <w:t>- Tham dự đủ các buổi thảo luận nhóm</w:t>
      </w:r>
    </w:p>
    <w:p w:rsidR="00D3706C" w:rsidRDefault="000E1523">
      <w:pPr>
        <w:spacing w:before="120" w:after="60"/>
        <w:ind w:left="0" w:hanging="3"/>
        <w:jc w:val="both"/>
        <w:rPr>
          <w:color w:val="000000"/>
        </w:rPr>
      </w:pPr>
      <w:r>
        <w:rPr>
          <w:b/>
          <w:color w:val="000000"/>
        </w:rPr>
        <w:t>9. Đánh giá kết quả học tập:</w:t>
      </w:r>
      <w:r>
        <w:rPr>
          <w:b/>
          <w:color w:val="000000"/>
        </w:rPr>
        <w:tab/>
      </w:r>
    </w:p>
    <w:p w:rsidR="00D3706C" w:rsidRDefault="000E1523">
      <w:pPr>
        <w:spacing w:before="240" w:after="120"/>
        <w:ind w:left="0" w:hanging="3"/>
        <w:jc w:val="both"/>
        <w:rPr>
          <w:color w:val="000000"/>
        </w:rPr>
      </w:pPr>
      <w:r>
        <w:rPr>
          <w:b/>
          <w:color w:val="000000"/>
        </w:rPr>
        <w:lastRenderedPageBreak/>
        <w:t>9.1. Đánh giá tính chuyên cần (10%)</w:t>
      </w:r>
    </w:p>
    <w:tbl>
      <w:tblPr>
        <w:tblStyle w:val="a3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850"/>
        <w:gridCol w:w="1514"/>
        <w:gridCol w:w="1254"/>
        <w:gridCol w:w="1394"/>
        <w:gridCol w:w="2232"/>
        <w:gridCol w:w="1074"/>
      </w:tblGrid>
      <w:tr w:rsidR="00D3706C">
        <w:tc>
          <w:tcPr>
            <w:tcW w:w="1253" w:type="dxa"/>
            <w:vMerge w:val="restart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Tiêu chí</w:t>
            </w:r>
          </w:p>
        </w:tc>
        <w:tc>
          <w:tcPr>
            <w:tcW w:w="850" w:type="dxa"/>
            <w:vMerge w:val="restart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Tỷ lệ</w:t>
            </w:r>
          </w:p>
        </w:tc>
        <w:tc>
          <w:tcPr>
            <w:tcW w:w="6394" w:type="dxa"/>
            <w:gridSpan w:val="4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Mức chất lượng</w:t>
            </w:r>
          </w:p>
        </w:tc>
        <w:tc>
          <w:tcPr>
            <w:tcW w:w="1074" w:type="dxa"/>
            <w:vMerge w:val="restart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Điểm</w:t>
            </w:r>
          </w:p>
        </w:tc>
      </w:tr>
      <w:tr w:rsidR="00D3706C">
        <w:tc>
          <w:tcPr>
            <w:tcW w:w="1253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</w:rPr>
            </w:pPr>
          </w:p>
        </w:tc>
        <w:tc>
          <w:tcPr>
            <w:tcW w:w="1514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Rất tốt</w:t>
            </w:r>
          </w:p>
        </w:tc>
        <w:tc>
          <w:tcPr>
            <w:tcW w:w="1254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Tốt </w:t>
            </w:r>
          </w:p>
        </w:tc>
        <w:tc>
          <w:tcPr>
            <w:tcW w:w="1394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Đạt yêu cầu</w:t>
            </w:r>
          </w:p>
        </w:tc>
        <w:tc>
          <w:tcPr>
            <w:tcW w:w="2232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Không chấp nhận</w:t>
            </w:r>
          </w:p>
        </w:tc>
        <w:tc>
          <w:tcPr>
            <w:tcW w:w="1074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</w:rPr>
            </w:pPr>
          </w:p>
        </w:tc>
      </w:tr>
      <w:tr w:rsidR="00D3706C">
        <w:tc>
          <w:tcPr>
            <w:tcW w:w="1253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D3706C" w:rsidRDefault="000E1523">
            <w:pPr>
              <w:ind w:left="0" w:hanging="3"/>
              <w:jc w:val="center"/>
            </w:pPr>
            <w:r>
              <w:rPr>
                <w:color w:val="4D5156"/>
                <w:highlight w:val="white"/>
              </w:rPr>
              <w:t xml:space="preserve">&gt; 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1254" w:type="dxa"/>
            <w:vAlign w:val="center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&gt;8</w:t>
            </w:r>
          </w:p>
        </w:tc>
        <w:tc>
          <w:tcPr>
            <w:tcW w:w="1394" w:type="dxa"/>
            <w:vAlign w:val="center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&gt;5</w:t>
            </w:r>
          </w:p>
        </w:tc>
        <w:tc>
          <w:tcPr>
            <w:tcW w:w="2232" w:type="dxa"/>
            <w:vAlign w:val="center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&lt;5</w:t>
            </w:r>
          </w:p>
        </w:tc>
        <w:tc>
          <w:tcPr>
            <w:tcW w:w="1074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color w:val="000000"/>
              </w:rPr>
            </w:pPr>
          </w:p>
        </w:tc>
      </w:tr>
      <w:tr w:rsidR="00D3706C">
        <w:tc>
          <w:tcPr>
            <w:tcW w:w="1253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Hiện diện trên lớp</w:t>
            </w:r>
          </w:p>
        </w:tc>
        <w:tc>
          <w:tcPr>
            <w:tcW w:w="850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14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Nghỉ </w:t>
            </w:r>
            <w:r>
              <w:rPr>
                <w:rFonts w:ascii="Gungsuh" w:eastAsia="Gungsuh" w:hAnsi="Gungsuh" w:cs="Gungsuh"/>
              </w:rPr>
              <w:t>≤</w:t>
            </w:r>
            <w:r>
              <w:rPr>
                <w:color w:val="000000"/>
              </w:rPr>
              <w:t xml:space="preserve"> 2 buổi (6 tiết)</w:t>
            </w:r>
          </w:p>
        </w:tc>
        <w:tc>
          <w:tcPr>
            <w:tcW w:w="1254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Nghỉ </w:t>
            </w:r>
            <w:r>
              <w:rPr>
                <w:rFonts w:ascii="Gungsuh" w:eastAsia="Gungsuh" w:hAnsi="Gungsuh" w:cs="Gungsuh"/>
              </w:rPr>
              <w:t>≤</w:t>
            </w:r>
            <w:r>
              <w:rPr>
                <w:color w:val="000000"/>
              </w:rPr>
              <w:t xml:space="preserve"> 3 buổi (9 tiết) </w:t>
            </w:r>
          </w:p>
        </w:tc>
        <w:tc>
          <w:tcPr>
            <w:tcW w:w="1394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Nghỉ </w:t>
            </w:r>
            <w:r>
              <w:rPr>
                <w:rFonts w:ascii="Gungsuh" w:eastAsia="Gungsuh" w:hAnsi="Gungsuh" w:cs="Gungsuh"/>
              </w:rPr>
              <w:t>≤</w:t>
            </w:r>
            <w:r>
              <w:rPr>
                <w:color w:val="000000"/>
              </w:rPr>
              <w:t xml:space="preserve"> 5 buổi (15 tiết)</w:t>
            </w:r>
          </w:p>
        </w:tc>
        <w:tc>
          <w:tcPr>
            <w:tcW w:w="2232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Nghỉ &gt; 5 buổi (15 tiết)</w:t>
            </w:r>
          </w:p>
        </w:tc>
        <w:tc>
          <w:tcPr>
            <w:tcW w:w="1074" w:type="dxa"/>
          </w:tcPr>
          <w:p w:rsidR="00D3706C" w:rsidRDefault="00D3706C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</w:p>
        </w:tc>
      </w:tr>
      <w:tr w:rsidR="00D3706C">
        <w:tc>
          <w:tcPr>
            <w:tcW w:w="1253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Làm đầy đủ các bài ôn tập</w:t>
            </w:r>
          </w:p>
        </w:tc>
        <w:tc>
          <w:tcPr>
            <w:tcW w:w="850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14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Làm đầy đủ 100%  các bài ôn tập theo chủ đề</w:t>
            </w:r>
          </w:p>
        </w:tc>
        <w:tc>
          <w:tcPr>
            <w:tcW w:w="1254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Làm đầy đủ 70%  các bài ôn tập theo chủ đề</w:t>
            </w:r>
          </w:p>
        </w:tc>
        <w:tc>
          <w:tcPr>
            <w:tcW w:w="1394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Làm đầy đủ 50%  các bài ôn tập theo chủ đề</w:t>
            </w:r>
          </w:p>
        </w:tc>
        <w:tc>
          <w:tcPr>
            <w:tcW w:w="2232" w:type="dxa"/>
          </w:tcPr>
          <w:p w:rsidR="00D3706C" w:rsidRDefault="000E1523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Làm 25% hoặc không làm  các bài ôn tập theo chủ đề</w:t>
            </w:r>
          </w:p>
        </w:tc>
        <w:tc>
          <w:tcPr>
            <w:tcW w:w="1074" w:type="dxa"/>
          </w:tcPr>
          <w:p w:rsidR="00D3706C" w:rsidRDefault="00D3706C">
            <w:pPr>
              <w:spacing w:before="120" w:after="120"/>
              <w:ind w:left="0" w:hanging="3"/>
              <w:jc w:val="center"/>
              <w:rPr>
                <w:color w:val="000000"/>
              </w:rPr>
            </w:pPr>
          </w:p>
        </w:tc>
      </w:tr>
    </w:tbl>
    <w:p w:rsidR="00D3706C" w:rsidRDefault="000E1523">
      <w:pPr>
        <w:spacing w:before="240" w:after="120"/>
        <w:ind w:left="0" w:hanging="3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9.2. Đánh giá tiểu luận nhóm và thuyết trình</w:t>
      </w:r>
    </w:p>
    <w:tbl>
      <w:tblPr>
        <w:tblStyle w:val="a4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951"/>
        <w:gridCol w:w="1593"/>
        <w:gridCol w:w="1424"/>
        <w:gridCol w:w="1568"/>
        <w:gridCol w:w="1790"/>
        <w:gridCol w:w="919"/>
      </w:tblGrid>
      <w:tr w:rsidR="00D3706C">
        <w:tc>
          <w:tcPr>
            <w:tcW w:w="1326" w:type="dxa"/>
            <w:vMerge w:val="restart"/>
          </w:tcPr>
          <w:p w:rsidR="00D3706C" w:rsidRDefault="000E1523">
            <w:pPr>
              <w:ind w:left="0" w:hanging="3"/>
            </w:pPr>
            <w:r>
              <w:t>gm</w:t>
            </w:r>
          </w:p>
        </w:tc>
        <w:tc>
          <w:tcPr>
            <w:tcW w:w="951" w:type="dxa"/>
            <w:vMerge w:val="restart"/>
          </w:tcPr>
          <w:p w:rsidR="00D3706C" w:rsidRDefault="00D3706C">
            <w:pPr>
              <w:ind w:left="0" w:hanging="3"/>
              <w:jc w:val="center"/>
            </w:pPr>
          </w:p>
          <w:p w:rsidR="00D3706C" w:rsidRDefault="000E1523">
            <w:pPr>
              <w:ind w:left="0" w:hanging="3"/>
              <w:jc w:val="center"/>
            </w:pPr>
            <w:r>
              <w:rPr>
                <w:b/>
              </w:rPr>
              <w:t>Trọng số</w:t>
            </w:r>
          </w:p>
        </w:tc>
        <w:tc>
          <w:tcPr>
            <w:tcW w:w="6375" w:type="dxa"/>
            <w:gridSpan w:val="4"/>
          </w:tcPr>
          <w:p w:rsidR="00D3706C" w:rsidRDefault="000E1523">
            <w:pPr>
              <w:ind w:left="0" w:hanging="3"/>
              <w:jc w:val="center"/>
            </w:pPr>
            <w:r>
              <w:rPr>
                <w:b/>
              </w:rPr>
              <w:t>Mô tả mức chất lượng</w:t>
            </w:r>
          </w:p>
        </w:tc>
        <w:tc>
          <w:tcPr>
            <w:tcW w:w="919" w:type="dxa"/>
            <w:vMerge w:val="restart"/>
          </w:tcPr>
          <w:p w:rsidR="00D3706C" w:rsidRDefault="00D3706C">
            <w:pPr>
              <w:ind w:left="0" w:hanging="3"/>
              <w:jc w:val="center"/>
              <w:rPr>
                <w:color w:val="FF0000"/>
              </w:rPr>
            </w:pPr>
          </w:p>
          <w:p w:rsidR="00D3706C" w:rsidRDefault="00D3706C">
            <w:pPr>
              <w:ind w:left="0" w:hanging="3"/>
              <w:jc w:val="center"/>
              <w:rPr>
                <w:color w:val="FF0000"/>
              </w:rPr>
            </w:pPr>
          </w:p>
          <w:p w:rsidR="00D3706C" w:rsidRDefault="000E1523">
            <w:pPr>
              <w:ind w:left="0" w:hanging="3"/>
              <w:jc w:val="center"/>
            </w:pPr>
            <w:r>
              <w:rPr>
                <w:b/>
                <w:color w:val="000000"/>
              </w:rPr>
              <w:t>Điểm</w:t>
            </w:r>
          </w:p>
        </w:tc>
      </w:tr>
      <w:tr w:rsidR="00D3706C">
        <w:tc>
          <w:tcPr>
            <w:tcW w:w="1326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</w:pPr>
          </w:p>
        </w:tc>
        <w:tc>
          <w:tcPr>
            <w:tcW w:w="951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</w:pPr>
          </w:p>
        </w:tc>
        <w:tc>
          <w:tcPr>
            <w:tcW w:w="1593" w:type="dxa"/>
          </w:tcPr>
          <w:p w:rsidR="00D3706C" w:rsidRDefault="000E1523">
            <w:pPr>
              <w:ind w:left="0" w:hanging="3"/>
              <w:jc w:val="center"/>
            </w:pPr>
            <w:r>
              <w:rPr>
                <w:b/>
              </w:rPr>
              <w:t>Xuất sắc</w:t>
            </w:r>
          </w:p>
        </w:tc>
        <w:tc>
          <w:tcPr>
            <w:tcW w:w="1424" w:type="dxa"/>
          </w:tcPr>
          <w:p w:rsidR="00D3706C" w:rsidRDefault="000E1523">
            <w:pPr>
              <w:ind w:left="0" w:hanging="3"/>
              <w:jc w:val="center"/>
            </w:pPr>
            <w:r>
              <w:rPr>
                <w:b/>
              </w:rPr>
              <w:t>Tốt</w:t>
            </w:r>
          </w:p>
        </w:tc>
        <w:tc>
          <w:tcPr>
            <w:tcW w:w="1568" w:type="dxa"/>
          </w:tcPr>
          <w:p w:rsidR="00D3706C" w:rsidRDefault="000E1523">
            <w:pPr>
              <w:ind w:left="0" w:hanging="3"/>
              <w:jc w:val="center"/>
            </w:pPr>
            <w:r>
              <w:rPr>
                <w:b/>
              </w:rPr>
              <w:t>Đạt yêu cầu</w:t>
            </w:r>
          </w:p>
        </w:tc>
        <w:tc>
          <w:tcPr>
            <w:tcW w:w="1790" w:type="dxa"/>
          </w:tcPr>
          <w:p w:rsidR="00D3706C" w:rsidRDefault="000E1523">
            <w:pPr>
              <w:ind w:left="0" w:hanging="3"/>
              <w:jc w:val="center"/>
            </w:pPr>
            <w:r>
              <w:rPr>
                <w:b/>
              </w:rPr>
              <w:t>Chưa đạt</w:t>
            </w:r>
          </w:p>
        </w:tc>
        <w:tc>
          <w:tcPr>
            <w:tcW w:w="919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</w:pPr>
          </w:p>
        </w:tc>
      </w:tr>
      <w:tr w:rsidR="00D3706C">
        <w:tc>
          <w:tcPr>
            <w:tcW w:w="1326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</w:pPr>
          </w:p>
        </w:tc>
        <w:tc>
          <w:tcPr>
            <w:tcW w:w="951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</w:pPr>
          </w:p>
        </w:tc>
        <w:tc>
          <w:tcPr>
            <w:tcW w:w="1593" w:type="dxa"/>
          </w:tcPr>
          <w:p w:rsidR="00D3706C" w:rsidRDefault="000E1523">
            <w:pPr>
              <w:ind w:left="0" w:hanging="3"/>
              <w:jc w:val="center"/>
            </w:pPr>
            <w:r>
              <w:rPr>
                <w:b/>
              </w:rPr>
              <w:t>10 - 9</w:t>
            </w:r>
          </w:p>
        </w:tc>
        <w:tc>
          <w:tcPr>
            <w:tcW w:w="1424" w:type="dxa"/>
          </w:tcPr>
          <w:p w:rsidR="00D3706C" w:rsidRDefault="000E1523">
            <w:pPr>
              <w:ind w:left="0" w:hanging="3"/>
              <w:jc w:val="center"/>
            </w:pPr>
            <w:r>
              <w:rPr>
                <w:b/>
              </w:rPr>
              <w:t>8 - 7</w:t>
            </w:r>
          </w:p>
        </w:tc>
        <w:tc>
          <w:tcPr>
            <w:tcW w:w="1568" w:type="dxa"/>
          </w:tcPr>
          <w:p w:rsidR="00D3706C" w:rsidRDefault="000E1523">
            <w:pPr>
              <w:ind w:left="0" w:hanging="3"/>
              <w:jc w:val="center"/>
            </w:pPr>
            <w:r>
              <w:rPr>
                <w:b/>
              </w:rPr>
              <w:t>6 - 5</w:t>
            </w:r>
          </w:p>
        </w:tc>
        <w:tc>
          <w:tcPr>
            <w:tcW w:w="1790" w:type="dxa"/>
          </w:tcPr>
          <w:p w:rsidR="00D3706C" w:rsidRDefault="000E1523">
            <w:pPr>
              <w:ind w:left="0" w:hanging="3"/>
              <w:jc w:val="center"/>
            </w:pPr>
            <w:r>
              <w:rPr>
                <w:b/>
              </w:rPr>
              <w:t>4 - 0</w:t>
            </w:r>
          </w:p>
        </w:tc>
        <w:tc>
          <w:tcPr>
            <w:tcW w:w="919" w:type="dxa"/>
            <w:vMerge/>
          </w:tcPr>
          <w:p w:rsidR="00D3706C" w:rsidRDefault="00D3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</w:pPr>
          </w:p>
        </w:tc>
      </w:tr>
      <w:tr w:rsidR="00D3706C">
        <w:tc>
          <w:tcPr>
            <w:tcW w:w="1326" w:type="dxa"/>
          </w:tcPr>
          <w:p w:rsidR="00D3706C" w:rsidRDefault="000E1523">
            <w:pPr>
              <w:ind w:left="0" w:hanging="3"/>
            </w:pPr>
            <w:r>
              <w:rPr>
                <w:b/>
              </w:rPr>
              <w:t>Hình thức báo cáo</w:t>
            </w:r>
          </w:p>
        </w:tc>
        <w:tc>
          <w:tcPr>
            <w:tcW w:w="951" w:type="dxa"/>
          </w:tcPr>
          <w:p w:rsidR="00D3706C" w:rsidRDefault="000E1523">
            <w:pPr>
              <w:ind w:left="0" w:hanging="3"/>
              <w:jc w:val="center"/>
            </w:pPr>
            <w:r>
              <w:t>10%</w:t>
            </w:r>
          </w:p>
        </w:tc>
        <w:tc>
          <w:tcPr>
            <w:tcW w:w="1593" w:type="dxa"/>
          </w:tcPr>
          <w:p w:rsidR="00D3706C" w:rsidRDefault="000E1523">
            <w:pPr>
              <w:ind w:left="0" w:hanging="3"/>
              <w:jc w:val="center"/>
            </w:pPr>
            <w:r>
              <w:t>Đẹp, rõ ràng, không có lỗi chính Luitả</w:t>
            </w:r>
          </w:p>
        </w:tc>
        <w:tc>
          <w:tcPr>
            <w:tcW w:w="1424" w:type="dxa"/>
          </w:tcPr>
          <w:p w:rsidR="00D3706C" w:rsidRDefault="000E1523">
            <w:pPr>
              <w:ind w:left="0" w:hanging="3"/>
              <w:jc w:val="center"/>
            </w:pPr>
            <w:r>
              <w:t>Đẹp, rõ ràng, còn lỗi chính tả</w:t>
            </w:r>
          </w:p>
        </w:tc>
        <w:tc>
          <w:tcPr>
            <w:tcW w:w="1568" w:type="dxa"/>
          </w:tcPr>
          <w:p w:rsidR="00D3706C" w:rsidRDefault="000E1523">
            <w:pPr>
              <w:ind w:left="0" w:hanging="3"/>
              <w:jc w:val="center"/>
            </w:pPr>
            <w:r>
              <w:t>Rõ ràng, còn lỗi chính tả</w:t>
            </w:r>
          </w:p>
        </w:tc>
        <w:tc>
          <w:tcPr>
            <w:tcW w:w="1790" w:type="dxa"/>
          </w:tcPr>
          <w:p w:rsidR="00D3706C" w:rsidRDefault="000E1523">
            <w:pPr>
              <w:ind w:left="0" w:hanging="3"/>
              <w:jc w:val="center"/>
            </w:pPr>
            <w:r>
              <w:t>Trình bày chưa đẹp , không đúng font chữ, nhiều lỗi chính tả</w:t>
            </w:r>
          </w:p>
        </w:tc>
        <w:tc>
          <w:tcPr>
            <w:tcW w:w="919" w:type="dxa"/>
          </w:tcPr>
          <w:p w:rsidR="00D3706C" w:rsidRDefault="00D3706C">
            <w:pPr>
              <w:ind w:left="0" w:hanging="3"/>
              <w:jc w:val="center"/>
            </w:pPr>
          </w:p>
        </w:tc>
      </w:tr>
      <w:tr w:rsidR="00D3706C">
        <w:tc>
          <w:tcPr>
            <w:tcW w:w="1326" w:type="dxa"/>
          </w:tcPr>
          <w:p w:rsidR="00D3706C" w:rsidRDefault="000E1523">
            <w:pPr>
              <w:ind w:left="0" w:hanging="3"/>
            </w:pPr>
            <w:r>
              <w:rPr>
                <w:b/>
              </w:rPr>
              <w:t>Nội dung báo cáo</w:t>
            </w:r>
          </w:p>
        </w:tc>
        <w:tc>
          <w:tcPr>
            <w:tcW w:w="951" w:type="dxa"/>
          </w:tcPr>
          <w:p w:rsidR="00D3706C" w:rsidRDefault="000E1523">
            <w:pPr>
              <w:ind w:left="0" w:hanging="3"/>
              <w:jc w:val="center"/>
            </w:pPr>
            <w:r>
              <w:t>30%</w:t>
            </w:r>
          </w:p>
        </w:tc>
        <w:tc>
          <w:tcPr>
            <w:tcW w:w="1593" w:type="dxa"/>
          </w:tcPr>
          <w:p w:rsidR="00D3706C" w:rsidRDefault="000E1523">
            <w:pPr>
              <w:ind w:left="0" w:hanging="3"/>
              <w:jc w:val="center"/>
            </w:pPr>
            <w:r>
              <w:t>Đáp ứng tốt yêu cầu, có mở rộng, có trích nguồn</w:t>
            </w:r>
          </w:p>
        </w:tc>
        <w:tc>
          <w:tcPr>
            <w:tcW w:w="1424" w:type="dxa"/>
          </w:tcPr>
          <w:p w:rsidR="00D3706C" w:rsidRDefault="000E1523">
            <w:pPr>
              <w:ind w:left="0" w:hanging="3"/>
              <w:jc w:val="center"/>
            </w:pPr>
            <w:r>
              <w:t>Đáp ứn</w:t>
            </w:r>
            <w:r>
              <w:t>g tương đối tốt yêu cầu, có mở rộng</w:t>
            </w:r>
          </w:p>
        </w:tc>
        <w:tc>
          <w:tcPr>
            <w:tcW w:w="1568" w:type="dxa"/>
          </w:tcPr>
          <w:p w:rsidR="00D3706C" w:rsidRDefault="000E1523">
            <w:pPr>
              <w:ind w:left="0" w:hanging="3"/>
              <w:jc w:val="center"/>
            </w:pPr>
            <w:r>
              <w:t>Đáp ứng đầy đủ các yêu cầu</w:t>
            </w:r>
          </w:p>
        </w:tc>
        <w:tc>
          <w:tcPr>
            <w:tcW w:w="1790" w:type="dxa"/>
          </w:tcPr>
          <w:p w:rsidR="00D3706C" w:rsidRDefault="000E1523">
            <w:pPr>
              <w:ind w:left="0" w:hanging="3"/>
              <w:jc w:val="center"/>
            </w:pPr>
            <w:r>
              <w:t>Không đáp ứng yêu cầu tối thiểu</w:t>
            </w:r>
          </w:p>
        </w:tc>
        <w:tc>
          <w:tcPr>
            <w:tcW w:w="919" w:type="dxa"/>
          </w:tcPr>
          <w:p w:rsidR="00D3706C" w:rsidRDefault="00D3706C">
            <w:pPr>
              <w:ind w:left="0" w:hanging="3"/>
              <w:jc w:val="center"/>
            </w:pPr>
          </w:p>
        </w:tc>
      </w:tr>
      <w:tr w:rsidR="00D3706C">
        <w:tc>
          <w:tcPr>
            <w:tcW w:w="1326" w:type="dxa"/>
          </w:tcPr>
          <w:p w:rsidR="00D3706C" w:rsidRDefault="000E1523">
            <w:pPr>
              <w:ind w:left="0" w:hanging="3"/>
            </w:pPr>
            <w:r>
              <w:rPr>
                <w:b/>
              </w:rPr>
              <w:t>Kỹ năng trình bày</w:t>
            </w:r>
          </w:p>
        </w:tc>
        <w:tc>
          <w:tcPr>
            <w:tcW w:w="951" w:type="dxa"/>
          </w:tcPr>
          <w:p w:rsidR="00D3706C" w:rsidRDefault="000E1523">
            <w:pPr>
              <w:ind w:left="0" w:hanging="3"/>
              <w:jc w:val="center"/>
            </w:pPr>
            <w:r>
              <w:t>10%</w:t>
            </w:r>
          </w:p>
        </w:tc>
        <w:tc>
          <w:tcPr>
            <w:tcW w:w="1593" w:type="dxa"/>
          </w:tcPr>
          <w:p w:rsidR="00D3706C" w:rsidRDefault="000E1523">
            <w:pPr>
              <w:ind w:left="0" w:hanging="3"/>
              <w:jc w:val="center"/>
            </w:pPr>
            <w:r>
              <w:t>Nói rõ, tự tin, thuyết phục, giao lưu người nghe</w:t>
            </w:r>
          </w:p>
        </w:tc>
        <w:tc>
          <w:tcPr>
            <w:tcW w:w="1424" w:type="dxa"/>
          </w:tcPr>
          <w:p w:rsidR="00D3706C" w:rsidRDefault="000E1523">
            <w:pPr>
              <w:ind w:left="0" w:hanging="3"/>
              <w:jc w:val="center"/>
            </w:pPr>
            <w:r>
              <w:t>Nói rõ, tự tin, giao lưu người nghe</w:t>
            </w:r>
          </w:p>
        </w:tc>
        <w:tc>
          <w:tcPr>
            <w:tcW w:w="1568" w:type="dxa"/>
          </w:tcPr>
          <w:p w:rsidR="00D3706C" w:rsidRDefault="000E1523">
            <w:pPr>
              <w:ind w:left="0" w:hanging="3"/>
              <w:jc w:val="center"/>
            </w:pPr>
            <w:r>
              <w:t>Nói không rõ lời, thiếu tự tin, ít giao lưu người nghe</w:t>
            </w:r>
          </w:p>
        </w:tc>
        <w:tc>
          <w:tcPr>
            <w:tcW w:w="1790" w:type="dxa"/>
          </w:tcPr>
          <w:p w:rsidR="00D3706C" w:rsidRDefault="000E1523">
            <w:pPr>
              <w:ind w:left="0" w:hanging="3"/>
              <w:jc w:val="center"/>
            </w:pPr>
            <w:r>
              <w:t>Nói nhỏ, không tự tin, không giao lưu người nghe</w:t>
            </w:r>
          </w:p>
        </w:tc>
        <w:tc>
          <w:tcPr>
            <w:tcW w:w="919" w:type="dxa"/>
          </w:tcPr>
          <w:p w:rsidR="00D3706C" w:rsidRDefault="00D3706C">
            <w:pPr>
              <w:ind w:left="0" w:hanging="3"/>
              <w:jc w:val="center"/>
            </w:pPr>
          </w:p>
        </w:tc>
      </w:tr>
      <w:tr w:rsidR="00D3706C">
        <w:tc>
          <w:tcPr>
            <w:tcW w:w="1326" w:type="dxa"/>
          </w:tcPr>
          <w:p w:rsidR="00D3706C" w:rsidRDefault="000E1523">
            <w:pPr>
              <w:ind w:left="0" w:hanging="3"/>
            </w:pPr>
            <w:r>
              <w:rPr>
                <w:b/>
              </w:rPr>
              <w:t>Trả lời câu hỏi</w:t>
            </w:r>
          </w:p>
        </w:tc>
        <w:tc>
          <w:tcPr>
            <w:tcW w:w="951" w:type="dxa"/>
          </w:tcPr>
          <w:p w:rsidR="00D3706C" w:rsidRDefault="000E1523">
            <w:pPr>
              <w:ind w:left="0" w:hanging="3"/>
              <w:jc w:val="center"/>
            </w:pPr>
            <w:r>
              <w:t>20%</w:t>
            </w:r>
          </w:p>
        </w:tc>
        <w:tc>
          <w:tcPr>
            <w:tcW w:w="1593" w:type="dxa"/>
          </w:tcPr>
          <w:p w:rsidR="00D3706C" w:rsidRDefault="000E1523">
            <w:pPr>
              <w:ind w:left="0" w:hanging="3"/>
              <w:jc w:val="center"/>
            </w:pPr>
            <w:r>
              <w:t>Trả lời đúng tất cả các câu hỏi</w:t>
            </w:r>
          </w:p>
        </w:tc>
        <w:tc>
          <w:tcPr>
            <w:tcW w:w="1424" w:type="dxa"/>
          </w:tcPr>
          <w:p w:rsidR="00D3706C" w:rsidRDefault="000E1523">
            <w:pPr>
              <w:ind w:left="0" w:hanging="3"/>
              <w:jc w:val="center"/>
            </w:pPr>
            <w:r>
              <w:t>Trả lời đúng trên 2/3 câu hỏi</w:t>
            </w:r>
          </w:p>
        </w:tc>
        <w:tc>
          <w:tcPr>
            <w:tcW w:w="1568" w:type="dxa"/>
          </w:tcPr>
          <w:p w:rsidR="00D3706C" w:rsidRDefault="000E1523">
            <w:pPr>
              <w:ind w:left="0" w:hanging="3"/>
              <w:jc w:val="center"/>
            </w:pPr>
            <w:r>
              <w:t>Trả lời đúng trên 1/2 câu hỏi</w:t>
            </w:r>
          </w:p>
        </w:tc>
        <w:tc>
          <w:tcPr>
            <w:tcW w:w="1790" w:type="dxa"/>
          </w:tcPr>
          <w:p w:rsidR="00D3706C" w:rsidRDefault="000E1523">
            <w:pPr>
              <w:ind w:left="0" w:hanging="3"/>
              <w:jc w:val="center"/>
            </w:pPr>
            <w:r>
              <w:t>Trả lời đúng dưới 1/2 câu hỏi</w:t>
            </w:r>
          </w:p>
        </w:tc>
        <w:tc>
          <w:tcPr>
            <w:tcW w:w="919" w:type="dxa"/>
          </w:tcPr>
          <w:p w:rsidR="00D3706C" w:rsidRDefault="00D3706C">
            <w:pPr>
              <w:ind w:left="0" w:hanging="3"/>
              <w:jc w:val="center"/>
            </w:pPr>
          </w:p>
        </w:tc>
      </w:tr>
      <w:tr w:rsidR="00D3706C">
        <w:tc>
          <w:tcPr>
            <w:tcW w:w="1326" w:type="dxa"/>
          </w:tcPr>
          <w:p w:rsidR="00D3706C" w:rsidRDefault="000E1523">
            <w:pPr>
              <w:ind w:left="0" w:hanging="3"/>
            </w:pPr>
            <w:r>
              <w:rPr>
                <w:b/>
              </w:rPr>
              <w:t>Tham g</w:t>
            </w:r>
            <w:r>
              <w:rPr>
                <w:b/>
              </w:rPr>
              <w:t>ia thực hiện</w:t>
            </w:r>
          </w:p>
        </w:tc>
        <w:tc>
          <w:tcPr>
            <w:tcW w:w="951" w:type="dxa"/>
          </w:tcPr>
          <w:p w:rsidR="00D3706C" w:rsidRDefault="000E1523">
            <w:pPr>
              <w:ind w:left="0" w:hanging="3"/>
              <w:jc w:val="center"/>
            </w:pPr>
            <w:r>
              <w:t>30%</w:t>
            </w:r>
          </w:p>
        </w:tc>
        <w:tc>
          <w:tcPr>
            <w:tcW w:w="1593" w:type="dxa"/>
          </w:tcPr>
          <w:p w:rsidR="00D3706C" w:rsidRDefault="000E1523">
            <w:pPr>
              <w:ind w:left="0" w:hanging="3"/>
              <w:jc w:val="center"/>
            </w:pPr>
            <w:r>
              <w:t>100% thành viên tham gia thực hiện/trình bày</w:t>
            </w:r>
          </w:p>
        </w:tc>
        <w:tc>
          <w:tcPr>
            <w:tcW w:w="1424" w:type="dxa"/>
          </w:tcPr>
          <w:p w:rsidR="00D3706C" w:rsidRDefault="000E1523">
            <w:pPr>
              <w:ind w:left="0" w:hanging="3"/>
              <w:jc w:val="center"/>
            </w:pPr>
            <w:r>
              <w:t>~ 80% thành viên tham gia thực hiện/trình bày</w:t>
            </w:r>
          </w:p>
        </w:tc>
        <w:tc>
          <w:tcPr>
            <w:tcW w:w="1568" w:type="dxa"/>
          </w:tcPr>
          <w:p w:rsidR="00D3706C" w:rsidRDefault="000E1523">
            <w:pPr>
              <w:ind w:left="0" w:hanging="3"/>
              <w:jc w:val="center"/>
            </w:pPr>
            <w:r>
              <w:t>~ 60% thành viên tham gia thực hiện/trình bày</w:t>
            </w:r>
          </w:p>
        </w:tc>
        <w:tc>
          <w:tcPr>
            <w:tcW w:w="1790" w:type="dxa"/>
          </w:tcPr>
          <w:p w:rsidR="00D3706C" w:rsidRDefault="000E1523">
            <w:pPr>
              <w:ind w:left="0" w:hanging="3"/>
              <w:jc w:val="center"/>
            </w:pPr>
            <w:r>
              <w:t>&lt; 40% thành viên tham gia thực hiện/trình bày</w:t>
            </w:r>
          </w:p>
        </w:tc>
        <w:tc>
          <w:tcPr>
            <w:tcW w:w="919" w:type="dxa"/>
          </w:tcPr>
          <w:p w:rsidR="00D3706C" w:rsidRDefault="00D3706C">
            <w:pPr>
              <w:ind w:left="0" w:hanging="3"/>
              <w:jc w:val="center"/>
            </w:pPr>
          </w:p>
        </w:tc>
      </w:tr>
      <w:tr w:rsidR="00D3706C">
        <w:tc>
          <w:tcPr>
            <w:tcW w:w="8652" w:type="dxa"/>
            <w:gridSpan w:val="6"/>
          </w:tcPr>
          <w:p w:rsidR="00D3706C" w:rsidRDefault="000E1523">
            <w:pPr>
              <w:ind w:left="0" w:hanging="3"/>
              <w:jc w:val="center"/>
            </w:pPr>
            <w:r>
              <w:rPr>
                <w:b/>
              </w:rPr>
              <w:lastRenderedPageBreak/>
              <w:t>Điểm tổng</w:t>
            </w:r>
          </w:p>
        </w:tc>
        <w:tc>
          <w:tcPr>
            <w:tcW w:w="919" w:type="dxa"/>
          </w:tcPr>
          <w:p w:rsidR="00D3706C" w:rsidRDefault="00D3706C">
            <w:pPr>
              <w:ind w:left="0" w:hanging="3"/>
              <w:jc w:val="center"/>
            </w:pPr>
          </w:p>
        </w:tc>
      </w:tr>
    </w:tbl>
    <w:p w:rsidR="00D3706C" w:rsidRDefault="00D3706C">
      <w:pPr>
        <w:spacing w:before="120" w:after="60"/>
        <w:ind w:left="0" w:hanging="3"/>
        <w:jc w:val="both"/>
        <w:rPr>
          <w:color w:val="000000"/>
        </w:rPr>
      </w:pPr>
    </w:p>
    <w:p w:rsidR="00D3706C" w:rsidRDefault="000E1523">
      <w:pPr>
        <w:spacing w:before="120" w:after="120"/>
        <w:ind w:left="0" w:hanging="3"/>
        <w:jc w:val="both"/>
        <w:rPr>
          <w:color w:val="000000"/>
        </w:rPr>
      </w:pPr>
      <w:r>
        <w:rPr>
          <w:b/>
          <w:color w:val="000000"/>
        </w:rPr>
        <w:t>9.3 Lịch kiểm tra giữa kỳ (dự kiến):</w:t>
      </w:r>
    </w:p>
    <w:p w:rsidR="00D3706C" w:rsidRDefault="00D3706C">
      <w:pPr>
        <w:spacing w:before="120" w:after="120"/>
        <w:ind w:left="0" w:hanging="3"/>
        <w:jc w:val="both"/>
        <w:rPr>
          <w:color w:val="000000"/>
        </w:rPr>
      </w:pPr>
    </w:p>
    <w:tbl>
      <w:tblPr>
        <w:tblStyle w:val="a5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559"/>
        <w:gridCol w:w="4819"/>
        <w:gridCol w:w="1548"/>
      </w:tblGrid>
      <w:tr w:rsidR="00D3706C">
        <w:tc>
          <w:tcPr>
            <w:tcW w:w="817" w:type="dxa"/>
            <w:vAlign w:val="center"/>
          </w:tcPr>
          <w:p w:rsidR="00D3706C" w:rsidRDefault="000E1523">
            <w:pPr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Lần kiểm tra</w:t>
            </w:r>
          </w:p>
        </w:tc>
        <w:tc>
          <w:tcPr>
            <w:tcW w:w="851" w:type="dxa"/>
            <w:vAlign w:val="center"/>
          </w:tcPr>
          <w:p w:rsidR="00D3706C" w:rsidRDefault="000E1523">
            <w:pPr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Tiết thứ</w:t>
            </w:r>
          </w:p>
        </w:tc>
        <w:tc>
          <w:tcPr>
            <w:tcW w:w="1559" w:type="dxa"/>
            <w:vAlign w:val="center"/>
          </w:tcPr>
          <w:p w:rsidR="00D3706C" w:rsidRDefault="000E1523">
            <w:pPr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D3706C" w:rsidRDefault="000E1523">
            <w:pPr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Chủ đề/Nội dung được kiểm tra</w:t>
            </w:r>
          </w:p>
        </w:tc>
        <w:tc>
          <w:tcPr>
            <w:tcW w:w="1548" w:type="dxa"/>
            <w:vAlign w:val="center"/>
          </w:tcPr>
          <w:p w:rsidR="00D3706C" w:rsidRDefault="000E1523">
            <w:pPr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Nhằm đạt KQHT</w:t>
            </w:r>
          </w:p>
        </w:tc>
      </w:tr>
      <w:tr w:rsidR="00D3706C">
        <w:tc>
          <w:tcPr>
            <w:tcW w:w="817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Trắc nghiệm/e-learning</w:t>
            </w:r>
          </w:p>
        </w:tc>
        <w:tc>
          <w:tcPr>
            <w:tcW w:w="4819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548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a-d</w:t>
            </w:r>
          </w:p>
        </w:tc>
      </w:tr>
      <w:tr w:rsidR="00D3706C">
        <w:trPr>
          <w:trHeight w:val="162"/>
        </w:trPr>
        <w:tc>
          <w:tcPr>
            <w:tcW w:w="817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Báo cáo nhóm (Theo chủ đề)</w:t>
            </w:r>
          </w:p>
        </w:tc>
        <w:tc>
          <w:tcPr>
            <w:tcW w:w="4819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548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f-g</w:t>
            </w:r>
          </w:p>
        </w:tc>
      </w:tr>
    </w:tbl>
    <w:p w:rsidR="00D3706C" w:rsidRDefault="00D3706C">
      <w:pPr>
        <w:spacing w:before="240" w:after="120"/>
        <w:ind w:left="0" w:hanging="3"/>
        <w:jc w:val="both"/>
        <w:rPr>
          <w:color w:val="000000"/>
        </w:rPr>
      </w:pPr>
    </w:p>
    <w:p w:rsidR="00D3706C" w:rsidRDefault="000E1523">
      <w:pPr>
        <w:spacing w:before="240" w:after="120"/>
        <w:ind w:left="0" w:hanging="3"/>
        <w:jc w:val="both"/>
        <w:rPr>
          <w:color w:val="000000"/>
        </w:rPr>
      </w:pPr>
      <w:r>
        <w:rPr>
          <w:b/>
          <w:color w:val="000000"/>
        </w:rPr>
        <w:t>9.4 Thang điểm học phần:</w:t>
      </w:r>
    </w:p>
    <w:p w:rsidR="00D3706C" w:rsidRDefault="00D3706C">
      <w:pPr>
        <w:spacing w:before="240" w:after="120"/>
        <w:ind w:left="0" w:hanging="3"/>
        <w:jc w:val="both"/>
        <w:rPr>
          <w:color w:val="000000"/>
        </w:rPr>
      </w:pPr>
    </w:p>
    <w:tbl>
      <w:tblPr>
        <w:tblStyle w:val="a6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126"/>
        <w:gridCol w:w="1973"/>
      </w:tblGrid>
      <w:tr w:rsidR="00D3706C">
        <w:trPr>
          <w:trHeight w:val="379"/>
        </w:trPr>
        <w:tc>
          <w:tcPr>
            <w:tcW w:w="675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STT</w:t>
            </w:r>
          </w:p>
        </w:tc>
        <w:tc>
          <w:tcPr>
            <w:tcW w:w="4820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Hình thức đánh giá</w:t>
            </w:r>
          </w:p>
        </w:tc>
        <w:tc>
          <w:tcPr>
            <w:tcW w:w="2126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Nhằm đạt KQHT</w:t>
            </w:r>
          </w:p>
        </w:tc>
        <w:tc>
          <w:tcPr>
            <w:tcW w:w="1973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Trọng số (%)</w:t>
            </w:r>
          </w:p>
        </w:tc>
      </w:tr>
      <w:tr w:rsidR="00D3706C">
        <w:tc>
          <w:tcPr>
            <w:tcW w:w="675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0" w:type="dxa"/>
          </w:tcPr>
          <w:p w:rsidR="00D3706C" w:rsidRDefault="000E1523">
            <w:pPr>
              <w:spacing w:before="6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Chuyên cần/thái độ</w:t>
            </w:r>
          </w:p>
        </w:tc>
        <w:tc>
          <w:tcPr>
            <w:tcW w:w="2126" w:type="dxa"/>
          </w:tcPr>
          <w:p w:rsidR="00D3706C" w:rsidRDefault="00D3706C">
            <w:pPr>
              <w:spacing w:before="60"/>
              <w:ind w:left="0" w:hanging="3"/>
              <w:jc w:val="center"/>
              <w:rPr>
                <w:color w:val="000000"/>
              </w:rPr>
            </w:pPr>
          </w:p>
        </w:tc>
        <w:tc>
          <w:tcPr>
            <w:tcW w:w="1973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</w:tr>
      <w:tr w:rsidR="00D3706C">
        <w:tc>
          <w:tcPr>
            <w:tcW w:w="675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0" w:type="dxa"/>
          </w:tcPr>
          <w:p w:rsidR="00D3706C" w:rsidRDefault="000E1523">
            <w:pPr>
              <w:spacing w:before="6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Kiểm tra giữa kỳ</w:t>
            </w:r>
          </w:p>
        </w:tc>
        <w:tc>
          <w:tcPr>
            <w:tcW w:w="2126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a-g</w:t>
            </w:r>
          </w:p>
        </w:tc>
        <w:tc>
          <w:tcPr>
            <w:tcW w:w="1973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40</w:t>
            </w:r>
          </w:p>
        </w:tc>
      </w:tr>
      <w:tr w:rsidR="00D3706C">
        <w:tc>
          <w:tcPr>
            <w:tcW w:w="675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0" w:type="dxa"/>
          </w:tcPr>
          <w:p w:rsidR="00D3706C" w:rsidRDefault="000E1523">
            <w:pPr>
              <w:spacing w:before="6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 xml:space="preserve">Thi kết thúc học phần </w:t>
            </w:r>
          </w:p>
          <w:p w:rsidR="00D3706C" w:rsidRDefault="000E1523">
            <w:pPr>
              <w:numPr>
                <w:ilvl w:val="0"/>
                <w:numId w:val="2"/>
              </w:numPr>
              <w:spacing w:before="12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>Hình thức thi: Thi viết hoặc E-learning</w:t>
            </w:r>
          </w:p>
          <w:p w:rsidR="00D3706C" w:rsidRDefault="000E1523">
            <w:pPr>
              <w:numPr>
                <w:ilvl w:val="0"/>
                <w:numId w:val="2"/>
              </w:numPr>
              <w:spacing w:before="120"/>
              <w:ind w:left="0" w:hanging="3"/>
              <w:rPr>
                <w:color w:val="000000"/>
              </w:rPr>
            </w:pPr>
            <w:r>
              <w:rPr>
                <w:color w:val="000000"/>
              </w:rPr>
              <w:t xml:space="preserve">Đề mở: □              Đề đóng: x </w:t>
            </w:r>
          </w:p>
        </w:tc>
        <w:tc>
          <w:tcPr>
            <w:tcW w:w="2126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a-i</w:t>
            </w:r>
          </w:p>
        </w:tc>
        <w:tc>
          <w:tcPr>
            <w:tcW w:w="1973" w:type="dxa"/>
          </w:tcPr>
          <w:p w:rsidR="00D3706C" w:rsidRDefault="000E1523">
            <w:pPr>
              <w:spacing w:before="60"/>
              <w:ind w:left="0" w:hanging="3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50</w:t>
            </w:r>
          </w:p>
        </w:tc>
      </w:tr>
    </w:tbl>
    <w:p w:rsidR="00D3706C" w:rsidRDefault="000E1523">
      <w:pPr>
        <w:tabs>
          <w:tab w:val="center" w:pos="1985"/>
          <w:tab w:val="center" w:pos="7088"/>
        </w:tabs>
        <w:spacing w:before="360"/>
        <w:ind w:left="0" w:hanging="3"/>
        <w:jc w:val="both"/>
        <w:rPr>
          <w:color w:val="000000"/>
        </w:rPr>
      </w:pPr>
      <w:r>
        <w:rPr>
          <w:b/>
          <w:color w:val="000000"/>
        </w:rPr>
        <w:tab/>
        <w:t>TRƯỞNG BỘ MÔN</w:t>
      </w:r>
      <w:r>
        <w:rPr>
          <w:b/>
          <w:color w:val="000000"/>
        </w:rPr>
        <w:tab/>
        <w:t>GIẢNG VIÊN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i/>
          <w:color w:val="000000"/>
        </w:rPr>
        <w:t>(Ký và ghi họ tên)</w:t>
      </w:r>
      <w:r>
        <w:rPr>
          <w:i/>
          <w:color w:val="000000"/>
        </w:rPr>
        <w:tab/>
        <w:t>(Ký và ghi họ tên)</w:t>
      </w:r>
      <w:r>
        <w:rPr>
          <w:i/>
          <w:color w:val="000000"/>
        </w:rPr>
        <w:tab/>
      </w:r>
    </w:p>
    <w:p w:rsidR="00D3706C" w:rsidRDefault="00D3706C">
      <w:pPr>
        <w:tabs>
          <w:tab w:val="center" w:pos="1985"/>
          <w:tab w:val="center" w:pos="7088"/>
        </w:tabs>
        <w:spacing w:before="360"/>
        <w:ind w:left="0" w:hanging="3"/>
        <w:jc w:val="both"/>
        <w:rPr>
          <w:color w:val="000000"/>
        </w:rPr>
      </w:pPr>
    </w:p>
    <w:p w:rsidR="00D3706C" w:rsidRDefault="000E1523">
      <w:pPr>
        <w:tabs>
          <w:tab w:val="center" w:pos="1985"/>
          <w:tab w:val="center" w:pos="7088"/>
        </w:tabs>
        <w:spacing w:before="360"/>
        <w:ind w:left="0" w:hanging="3"/>
        <w:jc w:val="both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C50498" w:rsidRPr="00C50498">
        <w:rPr>
          <w:b/>
          <w:i/>
          <w:color w:val="000000"/>
        </w:rPr>
        <w:t xml:space="preserve">                Phạm Thu Thủy</w:t>
      </w:r>
      <w:r w:rsidR="00C50498">
        <w:rPr>
          <w:i/>
          <w:color w:val="000000"/>
        </w:rPr>
        <w:t xml:space="preserve">                                                        </w:t>
      </w:r>
      <w:r>
        <w:rPr>
          <w:b/>
          <w:i/>
          <w:color w:val="000000"/>
        </w:rPr>
        <w:t>Đặng Thúy Bình</w:t>
      </w:r>
    </w:p>
    <w:p w:rsidR="00D3706C" w:rsidRDefault="00C50498" w:rsidP="00C50498">
      <w:pPr>
        <w:tabs>
          <w:tab w:val="center" w:pos="1985"/>
          <w:tab w:val="center" w:pos="7088"/>
        </w:tabs>
        <w:ind w:left="0" w:hanging="3"/>
        <w:jc w:val="both"/>
        <w:rPr>
          <w:color w:val="000000"/>
        </w:rPr>
      </w:pPr>
      <w:r>
        <w:rPr>
          <w:color w:val="000000"/>
        </w:rPr>
        <w:t xml:space="preserve">  </w:t>
      </w:r>
      <w:bookmarkStart w:id="1" w:name="_GoBack"/>
      <w:bookmarkEnd w:id="1"/>
    </w:p>
    <w:p w:rsidR="00D3706C" w:rsidRDefault="00D3706C">
      <w:pPr>
        <w:spacing w:before="120"/>
        <w:ind w:left="0" w:hanging="3"/>
        <w:jc w:val="both"/>
        <w:rPr>
          <w:color w:val="0000FF"/>
        </w:rPr>
      </w:pPr>
    </w:p>
    <w:sectPr w:rsidR="00D3706C">
      <w:footerReference w:type="even" r:id="rId8"/>
      <w:footerReference w:type="default" r:id="rId9"/>
      <w:pgSz w:w="11907" w:h="16840"/>
      <w:pgMar w:top="1134" w:right="1134" w:bottom="1134" w:left="1418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23" w:rsidRDefault="000E1523">
      <w:pPr>
        <w:spacing w:line="240" w:lineRule="auto"/>
        <w:ind w:left="0" w:hanging="3"/>
      </w:pPr>
      <w:r>
        <w:separator/>
      </w:r>
    </w:p>
  </w:endnote>
  <w:endnote w:type="continuationSeparator" w:id="0">
    <w:p w:rsidR="000E1523" w:rsidRDefault="000E152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6C" w:rsidRDefault="000E15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3706C" w:rsidRDefault="00D370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3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6C" w:rsidRDefault="000E15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50498">
      <w:rPr>
        <w:color w:val="000000"/>
      </w:rPr>
      <w:fldChar w:fldCharType="separate"/>
    </w:r>
    <w:r w:rsidR="00C50498">
      <w:rPr>
        <w:noProof/>
        <w:color w:val="000000"/>
      </w:rPr>
      <w:t>1</w:t>
    </w:r>
    <w:r>
      <w:rPr>
        <w:color w:val="000000"/>
      </w:rPr>
      <w:fldChar w:fldCharType="end"/>
    </w:r>
  </w:p>
  <w:p w:rsidR="00D3706C" w:rsidRDefault="00D370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23" w:rsidRDefault="000E1523">
      <w:pPr>
        <w:spacing w:line="240" w:lineRule="auto"/>
        <w:ind w:left="0" w:hanging="3"/>
      </w:pPr>
      <w:r>
        <w:separator/>
      </w:r>
    </w:p>
  </w:footnote>
  <w:footnote w:type="continuationSeparator" w:id="0">
    <w:p w:rsidR="000E1523" w:rsidRDefault="000E1523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251A"/>
    <w:multiLevelType w:val="multilevel"/>
    <w:tmpl w:val="FD9A82D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586220C"/>
    <w:multiLevelType w:val="multilevel"/>
    <w:tmpl w:val="D714958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6C"/>
    <w:rsid w:val="000E1523"/>
    <w:rsid w:val="00C50498"/>
    <w:rsid w:val="00D3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17F75-35A7-4A72-ADEB-39B8A5E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efaultParagraphFont0">
    <w:name w:val="Default Paragraph Font"/>
    <w:aliases w:val="Char Char4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DefaultParagraphFont0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pPr>
      <w:spacing w:after="160" w:line="240" w:lineRule="atLeas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0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pPr>
      <w:spacing w:before="240" w:after="60" w:line="360" w:lineRule="atLeas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rPr>
      <w:rFonts w:ascii=".VnTime" w:hAnsi=".VnTime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BodyText2">
    <w:name w:val="Body Text 2"/>
    <w:basedOn w:val="Normal"/>
    <w:qFormat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Verdana" w:hAnsi="Verdana" w:cs="Verdana"/>
      <w:sz w:val="20"/>
      <w:szCs w:val="20"/>
    </w:rPr>
  </w:style>
  <w:style w:type="character" w:customStyle="1" w:styleId="txtnhodi1">
    <w:name w:val="txtnhodi1"/>
    <w:rPr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QtONkIqNbHb06g0a+Vm2Ba3XA==">AMUW2mW7qqWi3ARqu1sey2aV+LIAGqk3tq6SL1bbDhmOnc1fgWoEtsByxtfXis8xlg9bS0hIRuoQY58sq+0YbZaGGUG8NhblpK4g9AUTL7TyeQD58C3F2KK/sQSpL8OOJqVyVD1z8UzFSj6q+czMFsqDeu3N6X8s13NVMPSVL5014CunJDuGkcoXl600h6d2KIfupWe/F4CKUY4o3+B1m4nNf9/HQ/teCfbFLJbJa0f36h9+ucYWbvG2KGwZCqDqc8Tq7b7lT1Y00YKKzhcavc0SWityG7rH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Danh Giang</dc:creator>
  <cp:lastModifiedBy>TB</cp:lastModifiedBy>
  <cp:revision>2</cp:revision>
  <dcterms:created xsi:type="dcterms:W3CDTF">2021-12-18T02:41:00Z</dcterms:created>
  <dcterms:modified xsi:type="dcterms:W3CDTF">2021-12-18T02:41:00Z</dcterms:modified>
</cp:coreProperties>
</file>