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392" w:rsidRPr="00DD2893" w:rsidRDefault="001B5392" w:rsidP="001B5392">
      <w:pPr>
        <w:spacing w:before="6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:rsidR="001B5392" w:rsidRPr="00DD2893" w:rsidRDefault="001B5392" w:rsidP="001B5392">
      <w:pPr>
        <w:spacing w:before="60"/>
        <w:jc w:val="both"/>
        <w:rPr>
          <w:b/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Khoa</w:t>
      </w:r>
      <w:proofErr w:type="spellEnd"/>
      <w:r w:rsidRPr="00DD2893">
        <w:rPr>
          <w:color w:val="000000"/>
          <w:szCs w:val="24"/>
        </w:rPr>
        <w:t>/</w:t>
      </w:r>
      <w:proofErr w:type="spellStart"/>
      <w:r w:rsidRPr="00DD2893">
        <w:rPr>
          <w:color w:val="000000"/>
          <w:szCs w:val="24"/>
        </w:rPr>
        <w:t>Viện</w:t>
      </w:r>
      <w:proofErr w:type="spellEnd"/>
      <w:r w:rsidRPr="00DD2893"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>CNSH &amp; MT</w:t>
      </w:r>
      <w:r w:rsidRPr="00DD2893">
        <w:rPr>
          <w:b/>
          <w:color w:val="000000"/>
          <w:szCs w:val="24"/>
        </w:rPr>
        <w:tab/>
      </w:r>
    </w:p>
    <w:p w:rsidR="001B5392" w:rsidRPr="00383A1F" w:rsidRDefault="001B5392" w:rsidP="001B5392">
      <w:pPr>
        <w:spacing w:before="60"/>
        <w:jc w:val="both"/>
        <w:rPr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Bộ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môn</w:t>
      </w:r>
      <w:proofErr w:type="spellEnd"/>
      <w:r w:rsidRPr="00DD2893">
        <w:rPr>
          <w:color w:val="000000"/>
          <w:szCs w:val="24"/>
        </w:rPr>
        <w:t xml:space="preserve">:  </w:t>
      </w: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1B5392" w:rsidRPr="00DD2893" w:rsidRDefault="001B5392" w:rsidP="001B5392">
      <w:pPr>
        <w:spacing w:before="120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 xml:space="preserve">ĐỀ CƯƠNG </w:t>
      </w:r>
      <w:r>
        <w:rPr>
          <w:b/>
          <w:color w:val="000000"/>
          <w:sz w:val="32"/>
          <w:szCs w:val="32"/>
        </w:rPr>
        <w:t xml:space="preserve">CHI TIẾT </w:t>
      </w:r>
      <w:r w:rsidRPr="00DD2893">
        <w:rPr>
          <w:b/>
          <w:color w:val="000000"/>
          <w:sz w:val="32"/>
          <w:szCs w:val="32"/>
        </w:rPr>
        <w:t>HỌC PHẦN</w:t>
      </w:r>
    </w:p>
    <w:p w:rsidR="001B5392" w:rsidRPr="00DD2893" w:rsidRDefault="001B5392" w:rsidP="00B5047A">
      <w:pPr>
        <w:spacing w:before="120" w:line="360" w:lineRule="auto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 xml:space="preserve">1. </w:t>
      </w:r>
      <w:proofErr w:type="spellStart"/>
      <w:r w:rsidRPr="00DD2893">
        <w:rPr>
          <w:b/>
          <w:color w:val="000000"/>
          <w:szCs w:val="24"/>
        </w:rPr>
        <w:t>Thông</w:t>
      </w:r>
      <w:proofErr w:type="spellEnd"/>
      <w:r w:rsidRPr="00DD2893">
        <w:rPr>
          <w:b/>
          <w:color w:val="000000"/>
          <w:szCs w:val="24"/>
        </w:rPr>
        <w:t xml:space="preserve"> tin </w:t>
      </w:r>
      <w:proofErr w:type="spellStart"/>
      <w:r w:rsidRPr="00DD2893">
        <w:rPr>
          <w:b/>
          <w:color w:val="000000"/>
          <w:szCs w:val="24"/>
        </w:rPr>
        <w:t>về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  <w:r w:rsidRPr="002D40AB">
        <w:rPr>
          <w:i/>
          <w:color w:val="0000FF"/>
          <w:szCs w:val="22"/>
        </w:rPr>
        <w:t xml:space="preserve"> </w:t>
      </w:r>
    </w:p>
    <w:p w:rsidR="001B5392" w:rsidRPr="00B37638" w:rsidRDefault="001B5392" w:rsidP="00B5047A">
      <w:pPr>
        <w:spacing w:before="120" w:line="360" w:lineRule="auto"/>
        <w:rPr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Tên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proofErr w:type="spellStart"/>
      <w:r w:rsidR="00677970">
        <w:rPr>
          <w:color w:val="000000"/>
          <w:szCs w:val="24"/>
        </w:rPr>
        <w:t>Chẩn</w:t>
      </w:r>
      <w:proofErr w:type="spellEnd"/>
      <w:r w:rsidR="00677970">
        <w:rPr>
          <w:color w:val="000000"/>
          <w:szCs w:val="24"/>
        </w:rPr>
        <w:t xml:space="preserve"> </w:t>
      </w:r>
      <w:proofErr w:type="spellStart"/>
      <w:r w:rsidR="00677970">
        <w:rPr>
          <w:color w:val="000000"/>
          <w:szCs w:val="24"/>
        </w:rPr>
        <w:t>đoán</w:t>
      </w:r>
      <w:proofErr w:type="spellEnd"/>
      <w:r w:rsidR="00677970">
        <w:rPr>
          <w:color w:val="000000"/>
          <w:szCs w:val="24"/>
        </w:rPr>
        <w:t xml:space="preserve"> </w:t>
      </w:r>
      <w:proofErr w:type="spellStart"/>
      <w:r w:rsidR="00677970">
        <w:rPr>
          <w:color w:val="000000"/>
          <w:szCs w:val="24"/>
        </w:rPr>
        <w:t>bệnh</w:t>
      </w:r>
      <w:proofErr w:type="spellEnd"/>
      <w:r w:rsidR="00677970">
        <w:rPr>
          <w:color w:val="000000"/>
          <w:szCs w:val="24"/>
        </w:rPr>
        <w:t xml:space="preserve"> </w:t>
      </w:r>
      <w:proofErr w:type="spellStart"/>
      <w:r w:rsidR="00677970">
        <w:rPr>
          <w:color w:val="000000"/>
          <w:szCs w:val="24"/>
        </w:rPr>
        <w:t>phân</w:t>
      </w:r>
      <w:proofErr w:type="spellEnd"/>
      <w:r w:rsidR="00677970">
        <w:rPr>
          <w:color w:val="000000"/>
          <w:szCs w:val="24"/>
        </w:rPr>
        <w:t xml:space="preserve"> </w:t>
      </w:r>
      <w:proofErr w:type="spellStart"/>
      <w:r w:rsidR="00677970">
        <w:rPr>
          <w:color w:val="000000"/>
          <w:szCs w:val="24"/>
        </w:rPr>
        <w:t>tử</w:t>
      </w:r>
      <w:proofErr w:type="spellEnd"/>
    </w:p>
    <w:p w:rsidR="001B5392" w:rsidRDefault="001B5392" w:rsidP="00B5047A">
      <w:pPr>
        <w:numPr>
          <w:ilvl w:val="0"/>
          <w:numId w:val="1"/>
        </w:numPr>
        <w:spacing w:before="120" w:line="360" w:lineRule="auto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Việt</w:t>
      </w:r>
      <w:proofErr w:type="spellEnd"/>
      <w:r>
        <w:rPr>
          <w:color w:val="000000"/>
          <w:szCs w:val="24"/>
        </w:rPr>
        <w:t xml:space="preserve">: </w:t>
      </w:r>
      <w:proofErr w:type="spellStart"/>
      <w:r w:rsidR="00677970">
        <w:rPr>
          <w:color w:val="000000"/>
          <w:szCs w:val="24"/>
        </w:rPr>
        <w:t>Chẩn</w:t>
      </w:r>
      <w:proofErr w:type="spellEnd"/>
      <w:r w:rsidR="00677970">
        <w:rPr>
          <w:color w:val="000000"/>
          <w:szCs w:val="24"/>
        </w:rPr>
        <w:t xml:space="preserve"> </w:t>
      </w:r>
      <w:proofErr w:type="spellStart"/>
      <w:r w:rsidR="00677970">
        <w:rPr>
          <w:color w:val="000000"/>
          <w:szCs w:val="24"/>
        </w:rPr>
        <w:t>đoán</w:t>
      </w:r>
      <w:proofErr w:type="spellEnd"/>
      <w:r w:rsidR="00677970">
        <w:rPr>
          <w:color w:val="000000"/>
          <w:szCs w:val="24"/>
        </w:rPr>
        <w:t xml:space="preserve"> </w:t>
      </w:r>
      <w:proofErr w:type="spellStart"/>
      <w:r w:rsidR="00677970">
        <w:rPr>
          <w:color w:val="000000"/>
          <w:szCs w:val="24"/>
        </w:rPr>
        <w:t>bệnh</w:t>
      </w:r>
      <w:proofErr w:type="spellEnd"/>
      <w:r w:rsidR="00677970">
        <w:rPr>
          <w:color w:val="000000"/>
          <w:szCs w:val="24"/>
        </w:rPr>
        <w:t xml:space="preserve"> </w:t>
      </w:r>
      <w:proofErr w:type="spellStart"/>
      <w:r w:rsidR="00677970">
        <w:rPr>
          <w:color w:val="000000"/>
          <w:szCs w:val="24"/>
        </w:rPr>
        <w:t>phân</w:t>
      </w:r>
      <w:proofErr w:type="spellEnd"/>
      <w:r w:rsidR="00677970">
        <w:rPr>
          <w:color w:val="000000"/>
          <w:szCs w:val="24"/>
        </w:rPr>
        <w:t xml:space="preserve"> </w:t>
      </w:r>
      <w:proofErr w:type="spellStart"/>
      <w:r w:rsidR="00677970">
        <w:rPr>
          <w:color w:val="000000"/>
          <w:szCs w:val="24"/>
        </w:rPr>
        <w:t>tử</w:t>
      </w:r>
      <w:proofErr w:type="spellEnd"/>
    </w:p>
    <w:p w:rsidR="001B5392" w:rsidRPr="0091083A" w:rsidRDefault="001B5392" w:rsidP="00B5047A">
      <w:pPr>
        <w:numPr>
          <w:ilvl w:val="0"/>
          <w:numId w:val="1"/>
        </w:numPr>
        <w:spacing w:before="120" w:line="360" w:lineRule="auto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r w:rsidRPr="0091083A">
        <w:rPr>
          <w:color w:val="000000"/>
          <w:szCs w:val="24"/>
        </w:rPr>
        <w:t>Anh:</w:t>
      </w:r>
      <w:r>
        <w:rPr>
          <w:color w:val="000000"/>
          <w:szCs w:val="24"/>
        </w:rPr>
        <w:t xml:space="preserve"> </w:t>
      </w:r>
      <w:r w:rsidR="00677970">
        <w:rPr>
          <w:color w:val="000000"/>
          <w:szCs w:val="24"/>
        </w:rPr>
        <w:t>Molecular diagnostics</w:t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</w:p>
    <w:p w:rsidR="001B5392" w:rsidRDefault="001B5392" w:rsidP="00B5047A">
      <w:pPr>
        <w:spacing w:before="60" w:after="60" w:line="360" w:lineRule="auto"/>
        <w:rPr>
          <w:color w:val="000000"/>
        </w:rPr>
      </w:pPr>
      <w:proofErr w:type="spellStart"/>
      <w:r w:rsidRPr="00DD2893">
        <w:rPr>
          <w:color w:val="000000"/>
          <w:szCs w:val="24"/>
        </w:rPr>
        <w:t>Mã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>
        <w:t>BIO</w:t>
      </w:r>
      <w:r w:rsidR="00677970">
        <w:rPr>
          <w:color w:val="000000"/>
          <w:szCs w:val="24"/>
        </w:rPr>
        <w:t>3505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proofErr w:type="spellStart"/>
      <w:r w:rsidR="00677970">
        <w:rPr>
          <w:color w:val="000000"/>
          <w:szCs w:val="24"/>
        </w:rPr>
        <w:t>Số</w:t>
      </w:r>
      <w:proofErr w:type="spellEnd"/>
      <w:r w:rsidR="00677970">
        <w:rPr>
          <w:color w:val="000000"/>
          <w:szCs w:val="24"/>
        </w:rPr>
        <w:t xml:space="preserve"> </w:t>
      </w:r>
      <w:proofErr w:type="spellStart"/>
      <w:r w:rsidR="00677970">
        <w:rPr>
          <w:color w:val="000000"/>
          <w:szCs w:val="24"/>
        </w:rPr>
        <w:t>tín</w:t>
      </w:r>
      <w:proofErr w:type="spellEnd"/>
      <w:r w:rsidR="00677970">
        <w:rPr>
          <w:color w:val="000000"/>
          <w:szCs w:val="24"/>
        </w:rPr>
        <w:t xml:space="preserve"> </w:t>
      </w:r>
      <w:proofErr w:type="spellStart"/>
      <w:r w:rsidR="00677970">
        <w:rPr>
          <w:color w:val="000000"/>
          <w:szCs w:val="24"/>
        </w:rPr>
        <w:t>chỉ</w:t>
      </w:r>
      <w:proofErr w:type="spellEnd"/>
      <w:r w:rsidR="00677970">
        <w:rPr>
          <w:color w:val="000000"/>
          <w:szCs w:val="24"/>
        </w:rPr>
        <w:t>: 3 (2-1</w:t>
      </w:r>
      <w:r>
        <w:rPr>
          <w:color w:val="000000"/>
          <w:szCs w:val="24"/>
        </w:rPr>
        <w:t>)</w:t>
      </w:r>
    </w:p>
    <w:p w:rsidR="001B5392" w:rsidRPr="00313BE2" w:rsidRDefault="001B5392" w:rsidP="00B5047A">
      <w:pPr>
        <w:spacing w:before="60" w:after="60" w:line="360" w:lineRule="auto"/>
        <w:rPr>
          <w:color w:val="000000"/>
        </w:rPr>
      </w:pPr>
      <w:proofErr w:type="spellStart"/>
      <w:r w:rsidRPr="00DD2893">
        <w:rPr>
          <w:color w:val="000000"/>
          <w:szCs w:val="24"/>
        </w:rPr>
        <w:t>Đào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tạo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trình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độ</w:t>
      </w:r>
      <w:proofErr w:type="spellEnd"/>
      <w:r w:rsidRPr="00DD2893">
        <w:rPr>
          <w:color w:val="000000"/>
          <w:szCs w:val="24"/>
        </w:rPr>
        <w:t>:</w:t>
      </w:r>
      <w:r w:rsidRPr="00CE7946">
        <w:rPr>
          <w:color w:val="000000"/>
          <w:sz w:val="22"/>
          <w:szCs w:val="24"/>
        </w:rPr>
        <w:t xml:space="preserve"> </w:t>
      </w:r>
      <w:proofErr w:type="spellStart"/>
      <w:r>
        <w:rPr>
          <w:color w:val="000000"/>
          <w:szCs w:val="24"/>
        </w:rPr>
        <w:t>Đại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313BE2">
        <w:rPr>
          <w:color w:val="0000FF"/>
        </w:rPr>
        <w:tab/>
      </w:r>
    </w:p>
    <w:p w:rsidR="001B5392" w:rsidRPr="00313BE2" w:rsidRDefault="001B5392" w:rsidP="00B5047A">
      <w:pPr>
        <w:spacing w:before="120" w:line="360" w:lineRule="auto"/>
        <w:jc w:val="both"/>
        <w:rPr>
          <w:color w:val="000000"/>
        </w:rPr>
      </w:pP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tiên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quyết</w:t>
      </w:r>
      <w:proofErr w:type="spellEnd"/>
      <w:r w:rsidRPr="00DD2893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 w:rsidR="00677970">
        <w:rPr>
          <w:color w:val="000000"/>
          <w:szCs w:val="24"/>
        </w:rPr>
        <w:t xml:space="preserve">Di </w:t>
      </w:r>
      <w:proofErr w:type="spellStart"/>
      <w:r w:rsidR="00677970">
        <w:rPr>
          <w:color w:val="000000"/>
          <w:szCs w:val="24"/>
        </w:rPr>
        <w:t>truyền</w:t>
      </w:r>
      <w:proofErr w:type="spellEnd"/>
      <w:r w:rsidR="00677970">
        <w:rPr>
          <w:color w:val="000000"/>
          <w:szCs w:val="24"/>
        </w:rPr>
        <w:t xml:space="preserve"> </w:t>
      </w:r>
      <w:proofErr w:type="spellStart"/>
      <w:r w:rsidR="00677970"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phân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tử</w:t>
      </w:r>
      <w:proofErr w:type="spellEnd"/>
    </w:p>
    <w:p w:rsidR="001B5392" w:rsidRPr="00F5077E" w:rsidRDefault="001B5392" w:rsidP="00B5047A">
      <w:pPr>
        <w:spacing w:before="120" w:line="360" w:lineRule="auto"/>
        <w:jc w:val="both"/>
        <w:rPr>
          <w:i/>
          <w:color w:val="000000"/>
          <w:szCs w:val="24"/>
        </w:rPr>
      </w:pPr>
      <w:r>
        <w:rPr>
          <w:b/>
          <w:color w:val="000000"/>
          <w:szCs w:val="24"/>
        </w:rPr>
        <w:t xml:space="preserve">2. </w:t>
      </w:r>
      <w:proofErr w:type="spellStart"/>
      <w:r>
        <w:rPr>
          <w:b/>
          <w:color w:val="000000"/>
          <w:szCs w:val="24"/>
        </w:rPr>
        <w:t>Thông</w:t>
      </w:r>
      <w:proofErr w:type="spellEnd"/>
      <w:r>
        <w:rPr>
          <w:b/>
          <w:color w:val="000000"/>
          <w:szCs w:val="24"/>
        </w:rPr>
        <w:t xml:space="preserve"> tin </w:t>
      </w:r>
      <w:proofErr w:type="spellStart"/>
      <w:r>
        <w:rPr>
          <w:b/>
          <w:color w:val="000000"/>
          <w:szCs w:val="24"/>
        </w:rPr>
        <w:t>về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giảng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viên</w:t>
      </w:r>
      <w:proofErr w:type="spellEnd"/>
      <w:r>
        <w:rPr>
          <w:b/>
          <w:color w:val="000000"/>
          <w:szCs w:val="24"/>
        </w:rPr>
        <w:t>:</w:t>
      </w:r>
      <w:r w:rsidRPr="00F5077E">
        <w:rPr>
          <w:i/>
          <w:color w:val="000000"/>
          <w:szCs w:val="24"/>
        </w:rPr>
        <w:tab/>
      </w:r>
    </w:p>
    <w:p w:rsidR="001B5392" w:rsidRDefault="001B5392" w:rsidP="00B5047A">
      <w:pPr>
        <w:spacing w:before="120" w:line="360" w:lineRule="auto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Nguyễn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Thị</w:t>
      </w:r>
      <w:proofErr w:type="spellEnd"/>
      <w:r>
        <w:rPr>
          <w:color w:val="000000"/>
          <w:szCs w:val="24"/>
        </w:rPr>
        <w:t xml:space="preserve"> </w:t>
      </w:r>
      <w:r w:rsidR="00677970">
        <w:rPr>
          <w:color w:val="000000"/>
          <w:szCs w:val="24"/>
        </w:rPr>
        <w:t xml:space="preserve">Anh </w:t>
      </w:r>
      <w:proofErr w:type="spellStart"/>
      <w:r w:rsidR="00677970">
        <w:rPr>
          <w:color w:val="000000"/>
          <w:szCs w:val="24"/>
        </w:rPr>
        <w:t>Thư</w:t>
      </w:r>
      <w:proofErr w:type="spellEnd"/>
      <w:r>
        <w:rPr>
          <w:color w:val="000000"/>
          <w:szCs w:val="24"/>
        </w:rPr>
        <w:tab/>
        <w:t xml:space="preserve">    </w:t>
      </w:r>
      <w:r w:rsidR="00677970">
        <w:rPr>
          <w:color w:val="000000"/>
          <w:szCs w:val="24"/>
        </w:rPr>
        <w:t xml:space="preserve">      </w:t>
      </w: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Chức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danh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hàm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vị</w:t>
      </w:r>
      <w:proofErr w:type="spellEnd"/>
      <w:r>
        <w:rPr>
          <w:color w:val="000000"/>
          <w:szCs w:val="24"/>
        </w:rPr>
        <w:t xml:space="preserve">: </w:t>
      </w:r>
      <w:proofErr w:type="spellStart"/>
      <w:r>
        <w:rPr>
          <w:color w:val="000000"/>
          <w:szCs w:val="24"/>
        </w:rPr>
        <w:t>Giảng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viên</w:t>
      </w:r>
      <w:proofErr w:type="spellEnd"/>
      <w:r>
        <w:rPr>
          <w:color w:val="000000"/>
          <w:szCs w:val="24"/>
        </w:rPr>
        <w:t xml:space="preserve">, </w:t>
      </w:r>
      <w:proofErr w:type="spellStart"/>
      <w:r w:rsidR="00677970">
        <w:rPr>
          <w:color w:val="000000"/>
          <w:szCs w:val="24"/>
        </w:rPr>
        <w:t>Thạc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sĩ</w:t>
      </w:r>
      <w:proofErr w:type="spellEnd"/>
    </w:p>
    <w:p w:rsidR="00677970" w:rsidRDefault="00677970" w:rsidP="00B5047A">
      <w:pPr>
        <w:spacing w:before="120" w:line="360" w:lineRule="auto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Điện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thoại</w:t>
      </w:r>
      <w:proofErr w:type="spellEnd"/>
      <w:r>
        <w:rPr>
          <w:color w:val="000000"/>
          <w:szCs w:val="24"/>
        </w:rPr>
        <w:t xml:space="preserve">: 0867702479                Email: </w:t>
      </w:r>
      <w:hyperlink r:id="rId5" w:history="1">
        <w:r w:rsidRPr="00A26121">
          <w:rPr>
            <w:rStyle w:val="Hyperlink"/>
            <w:szCs w:val="24"/>
          </w:rPr>
          <w:t>thunta@ntu.edu.vn</w:t>
        </w:r>
      </w:hyperlink>
    </w:p>
    <w:p w:rsidR="00677970" w:rsidRDefault="00677970" w:rsidP="00B5047A">
      <w:pPr>
        <w:spacing w:before="120" w:line="360" w:lineRule="auto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Địa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điểm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lịch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tiếp</w:t>
      </w:r>
      <w:proofErr w:type="spellEnd"/>
      <w:r>
        <w:rPr>
          <w:color w:val="000000"/>
          <w:szCs w:val="24"/>
        </w:rPr>
        <w:t xml:space="preserve"> SV: </w:t>
      </w:r>
      <w:proofErr w:type="spellStart"/>
      <w:r>
        <w:rPr>
          <w:color w:val="000000"/>
          <w:szCs w:val="24"/>
        </w:rPr>
        <w:t>Văn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phòng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Bộ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môn</w:t>
      </w:r>
      <w:proofErr w:type="spellEnd"/>
      <w:r>
        <w:rPr>
          <w:color w:val="000000"/>
          <w:szCs w:val="24"/>
        </w:rPr>
        <w:t xml:space="preserve"> CNSH</w:t>
      </w:r>
    </w:p>
    <w:p w:rsidR="001B5392" w:rsidRDefault="001B5392" w:rsidP="00B5047A">
      <w:pPr>
        <w:spacing w:before="120" w:line="360" w:lineRule="auto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>3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Mô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tả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tóm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tắt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  <w:r w:rsidRPr="00DD2893"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</w:t>
      </w:r>
    </w:p>
    <w:p w:rsidR="00677970" w:rsidRDefault="00677970" w:rsidP="00B5047A">
      <w:pPr>
        <w:spacing w:line="360" w:lineRule="auto"/>
        <w:jc w:val="both"/>
        <w:rPr>
          <w:lang w:val="fr-FR"/>
        </w:rPr>
      </w:pPr>
      <w:proofErr w:type="spellStart"/>
      <w:r w:rsidRPr="005809F9">
        <w:rPr>
          <w:lang w:val="fr-FR"/>
        </w:rPr>
        <w:t>Học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phần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trang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bị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cho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người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học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kiến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thức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cơ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bản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về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một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số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bệnh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truyền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nhiễm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quan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trọng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trên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người</w:t>
      </w:r>
      <w:proofErr w:type="spellEnd"/>
      <w:r w:rsidRPr="005809F9">
        <w:rPr>
          <w:lang w:val="fr-FR"/>
        </w:rPr>
        <w:t xml:space="preserve"> </w:t>
      </w:r>
      <w:proofErr w:type="spellStart"/>
      <w:r w:rsidR="00B5047A">
        <w:rPr>
          <w:lang w:val="fr-FR"/>
        </w:rPr>
        <w:t>và</w:t>
      </w:r>
      <w:proofErr w:type="spellEnd"/>
      <w:r w:rsidR="00B5047A">
        <w:rPr>
          <w:lang w:val="fr-FR"/>
        </w:rPr>
        <w:t xml:space="preserve"> </w:t>
      </w:r>
      <w:proofErr w:type="spellStart"/>
      <w:r w:rsidR="00B5047A">
        <w:rPr>
          <w:lang w:val="fr-FR"/>
        </w:rPr>
        <w:t>động</w:t>
      </w:r>
      <w:proofErr w:type="spellEnd"/>
      <w:r w:rsidR="00B5047A">
        <w:rPr>
          <w:lang w:val="fr-FR"/>
        </w:rPr>
        <w:t xml:space="preserve"> </w:t>
      </w:r>
      <w:proofErr w:type="spellStart"/>
      <w:r w:rsidR="00B5047A">
        <w:rPr>
          <w:lang w:val="fr-FR"/>
        </w:rPr>
        <w:t>vật</w:t>
      </w:r>
      <w:proofErr w:type="spellEnd"/>
      <w:r w:rsidR="00B5047A">
        <w:rPr>
          <w:lang w:val="fr-FR"/>
        </w:rPr>
        <w:t xml:space="preserve"> </w:t>
      </w:r>
      <w:proofErr w:type="spellStart"/>
      <w:r w:rsidRPr="005809F9">
        <w:rPr>
          <w:lang w:val="fr-FR"/>
        </w:rPr>
        <w:t>và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các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kỹ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thuật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sinh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học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phân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tử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ứng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dụng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trong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chẩn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đoán</w:t>
      </w:r>
      <w:proofErr w:type="spellEnd"/>
      <w:r w:rsidRPr="005809F9">
        <w:rPr>
          <w:lang w:val="fr-FR"/>
        </w:rPr>
        <w:t xml:space="preserve"> </w:t>
      </w:r>
      <w:proofErr w:type="spellStart"/>
      <w:proofErr w:type="gramStart"/>
      <w:r w:rsidRPr="005809F9">
        <w:rPr>
          <w:lang w:val="fr-FR"/>
        </w:rPr>
        <w:t>bệnh</w:t>
      </w:r>
      <w:proofErr w:type="spellEnd"/>
      <w:r w:rsidRPr="005809F9">
        <w:rPr>
          <w:lang w:val="fr-FR"/>
        </w:rPr>
        <w:t>;</w:t>
      </w:r>
      <w:proofErr w:type="gram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nhằm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giúp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người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học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phát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triển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các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kiến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thức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và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có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khả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năng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tiến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hành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các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nghiên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cứu</w:t>
      </w:r>
      <w:proofErr w:type="spellEnd"/>
      <w:r w:rsidRPr="005809F9">
        <w:rPr>
          <w:lang w:val="fr-FR"/>
        </w:rPr>
        <w:t xml:space="preserve">, </w:t>
      </w:r>
      <w:proofErr w:type="spellStart"/>
      <w:r w:rsidRPr="005809F9">
        <w:rPr>
          <w:lang w:val="fr-FR"/>
        </w:rPr>
        <w:t>thực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hiện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các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xét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nghiệm</w:t>
      </w:r>
      <w:proofErr w:type="spellEnd"/>
      <w:r w:rsidRPr="005809F9">
        <w:rPr>
          <w:lang w:val="fr-FR"/>
        </w:rPr>
        <w:t xml:space="preserve">, </w:t>
      </w:r>
      <w:proofErr w:type="spellStart"/>
      <w:r w:rsidRPr="005809F9">
        <w:rPr>
          <w:lang w:val="fr-FR"/>
        </w:rPr>
        <w:t>chẩn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đoán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bệnh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trên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người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bằng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kỹ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thuật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sinh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học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phân</w:t>
      </w:r>
      <w:proofErr w:type="spellEnd"/>
      <w:r w:rsidRPr="005809F9">
        <w:rPr>
          <w:lang w:val="fr-FR"/>
        </w:rPr>
        <w:t xml:space="preserve"> </w:t>
      </w:r>
      <w:proofErr w:type="spellStart"/>
      <w:r w:rsidRPr="005809F9">
        <w:rPr>
          <w:lang w:val="fr-FR"/>
        </w:rPr>
        <w:t>tử</w:t>
      </w:r>
      <w:proofErr w:type="spellEnd"/>
      <w:r w:rsidRPr="005809F9">
        <w:rPr>
          <w:lang w:val="fr-FR"/>
        </w:rPr>
        <w:t>.</w:t>
      </w:r>
    </w:p>
    <w:p w:rsidR="001B5392" w:rsidRPr="00677970" w:rsidRDefault="001B5392" w:rsidP="00B5047A">
      <w:pPr>
        <w:spacing w:before="120" w:line="360" w:lineRule="auto"/>
        <w:jc w:val="both"/>
        <w:rPr>
          <w:b/>
          <w:color w:val="000000"/>
          <w:szCs w:val="24"/>
          <w:lang w:val="fr-FR"/>
        </w:rPr>
      </w:pPr>
      <w:r w:rsidRPr="00677970">
        <w:rPr>
          <w:b/>
          <w:color w:val="000000"/>
          <w:szCs w:val="24"/>
          <w:lang w:val="fr-FR"/>
        </w:rPr>
        <w:t xml:space="preserve">4. </w:t>
      </w:r>
      <w:proofErr w:type="spellStart"/>
      <w:r w:rsidRPr="00677970">
        <w:rPr>
          <w:b/>
          <w:color w:val="000000"/>
          <w:szCs w:val="24"/>
          <w:lang w:val="fr-FR"/>
        </w:rPr>
        <w:t>Mục</w:t>
      </w:r>
      <w:proofErr w:type="spellEnd"/>
      <w:r w:rsidRPr="00677970">
        <w:rPr>
          <w:b/>
          <w:color w:val="000000"/>
          <w:szCs w:val="24"/>
          <w:lang w:val="fr-FR"/>
        </w:rPr>
        <w:t xml:space="preserve"> </w:t>
      </w:r>
      <w:proofErr w:type="spellStart"/>
      <w:proofErr w:type="gramStart"/>
      <w:r w:rsidRPr="00677970">
        <w:rPr>
          <w:b/>
          <w:color w:val="000000"/>
          <w:szCs w:val="24"/>
          <w:lang w:val="fr-FR"/>
        </w:rPr>
        <w:t>tiêu</w:t>
      </w:r>
      <w:proofErr w:type="spellEnd"/>
      <w:r w:rsidRPr="00677970">
        <w:rPr>
          <w:b/>
          <w:color w:val="000000"/>
          <w:szCs w:val="24"/>
          <w:lang w:val="fr-FR"/>
        </w:rPr>
        <w:t>:</w:t>
      </w:r>
      <w:proofErr w:type="gramEnd"/>
      <w:r w:rsidRPr="00677970">
        <w:rPr>
          <w:b/>
          <w:color w:val="000000"/>
          <w:szCs w:val="24"/>
          <w:lang w:val="fr-FR"/>
        </w:rPr>
        <w:tab/>
      </w:r>
    </w:p>
    <w:p w:rsidR="001B5392" w:rsidRDefault="00677970" w:rsidP="00B5047A">
      <w:pPr>
        <w:spacing w:line="360" w:lineRule="auto"/>
        <w:rPr>
          <w:color w:val="000000"/>
          <w:szCs w:val="24"/>
          <w:lang w:val="fr-FR"/>
        </w:rPr>
      </w:pPr>
      <w:proofErr w:type="spellStart"/>
      <w:r w:rsidRPr="00ED4227">
        <w:rPr>
          <w:color w:val="000000"/>
          <w:szCs w:val="24"/>
          <w:lang w:val="fr-FR"/>
        </w:rPr>
        <w:t>Học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phần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cung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cấp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cho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người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học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kiến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thức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cơ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bản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về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các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bệnh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truyền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nhiễm</w:t>
      </w:r>
      <w:proofErr w:type="spellEnd"/>
      <w:r w:rsidRPr="00ED4227">
        <w:rPr>
          <w:color w:val="000000"/>
          <w:szCs w:val="24"/>
          <w:lang w:val="fr-FR"/>
        </w:rPr>
        <w:t xml:space="preserve">, </w:t>
      </w:r>
      <w:proofErr w:type="spellStart"/>
      <w:r w:rsidRPr="00ED4227">
        <w:rPr>
          <w:color w:val="000000"/>
          <w:szCs w:val="24"/>
          <w:lang w:val="fr-FR"/>
        </w:rPr>
        <w:t>nguyên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lý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chung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của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một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số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kỹ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thuật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sinh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học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phân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tử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cơ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bản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ứng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dụng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trong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chẩn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đoán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bệnh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và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nhằm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giúp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người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học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vận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dụng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kiến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thức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trong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phân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tích</w:t>
      </w:r>
      <w:proofErr w:type="spellEnd"/>
      <w:r w:rsidRPr="00ED4227">
        <w:rPr>
          <w:color w:val="000000"/>
          <w:szCs w:val="24"/>
          <w:lang w:val="fr-FR"/>
        </w:rPr>
        <w:t xml:space="preserve">, </w:t>
      </w:r>
      <w:proofErr w:type="spellStart"/>
      <w:r w:rsidRPr="00ED4227">
        <w:rPr>
          <w:color w:val="000000"/>
          <w:szCs w:val="24"/>
          <w:lang w:val="fr-FR"/>
        </w:rPr>
        <w:t>chẩn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đoán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một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số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bệnh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truyền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nhiễm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điển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hình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trên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người</w:t>
      </w:r>
      <w:proofErr w:type="spellEnd"/>
      <w:r w:rsidR="00B5047A">
        <w:rPr>
          <w:color w:val="000000"/>
          <w:szCs w:val="24"/>
          <w:lang w:val="fr-FR"/>
        </w:rPr>
        <w:t xml:space="preserve"> </w:t>
      </w:r>
      <w:proofErr w:type="spellStart"/>
      <w:r w:rsidR="00B5047A">
        <w:rPr>
          <w:color w:val="000000"/>
          <w:szCs w:val="24"/>
          <w:lang w:val="fr-FR"/>
        </w:rPr>
        <w:t>và</w:t>
      </w:r>
      <w:proofErr w:type="spellEnd"/>
      <w:r w:rsidR="00B5047A">
        <w:rPr>
          <w:color w:val="000000"/>
          <w:szCs w:val="24"/>
          <w:lang w:val="fr-FR"/>
        </w:rPr>
        <w:t xml:space="preserve"> </w:t>
      </w:r>
      <w:proofErr w:type="spellStart"/>
      <w:r w:rsidR="00B5047A">
        <w:rPr>
          <w:color w:val="000000"/>
          <w:szCs w:val="24"/>
          <w:lang w:val="fr-FR"/>
        </w:rPr>
        <w:t>động</w:t>
      </w:r>
      <w:proofErr w:type="spellEnd"/>
      <w:r w:rsidR="00B5047A">
        <w:rPr>
          <w:color w:val="000000"/>
          <w:szCs w:val="24"/>
          <w:lang w:val="fr-FR"/>
        </w:rPr>
        <w:t xml:space="preserve"> </w:t>
      </w:r>
      <w:proofErr w:type="spellStart"/>
      <w:r w:rsidR="00B5047A">
        <w:rPr>
          <w:color w:val="000000"/>
          <w:szCs w:val="24"/>
          <w:lang w:val="fr-FR"/>
        </w:rPr>
        <w:t>vật</w:t>
      </w:r>
      <w:proofErr w:type="spellEnd"/>
      <w:r w:rsidRPr="00ED4227">
        <w:rPr>
          <w:color w:val="000000"/>
          <w:szCs w:val="24"/>
          <w:lang w:val="fr-FR"/>
        </w:rPr>
        <w:t>.</w:t>
      </w:r>
    </w:p>
    <w:p w:rsidR="00677970" w:rsidRPr="00677970" w:rsidRDefault="00677970" w:rsidP="00B5047A">
      <w:pPr>
        <w:spacing w:before="120" w:line="360" w:lineRule="auto"/>
        <w:jc w:val="both"/>
        <w:rPr>
          <w:i/>
          <w:color w:val="0000FF"/>
          <w:szCs w:val="24"/>
          <w:lang w:val="fr-FR"/>
        </w:rPr>
      </w:pPr>
      <w:r w:rsidRPr="00677970">
        <w:rPr>
          <w:b/>
          <w:color w:val="000000"/>
          <w:szCs w:val="24"/>
          <w:lang w:val="fr-FR"/>
        </w:rPr>
        <w:t xml:space="preserve">5. </w:t>
      </w:r>
      <w:proofErr w:type="spellStart"/>
      <w:r w:rsidRPr="00677970">
        <w:rPr>
          <w:b/>
          <w:color w:val="000000"/>
          <w:szCs w:val="24"/>
          <w:lang w:val="fr-FR"/>
        </w:rPr>
        <w:t>Kết</w:t>
      </w:r>
      <w:proofErr w:type="spellEnd"/>
      <w:r w:rsidRPr="00677970">
        <w:rPr>
          <w:b/>
          <w:color w:val="000000"/>
          <w:szCs w:val="24"/>
          <w:lang w:val="fr-FR"/>
        </w:rPr>
        <w:t xml:space="preserve"> </w:t>
      </w:r>
      <w:proofErr w:type="spellStart"/>
      <w:r w:rsidRPr="00677970">
        <w:rPr>
          <w:b/>
          <w:color w:val="000000"/>
          <w:szCs w:val="24"/>
          <w:lang w:val="fr-FR"/>
        </w:rPr>
        <w:t>quả</w:t>
      </w:r>
      <w:proofErr w:type="spellEnd"/>
      <w:r w:rsidRPr="00677970">
        <w:rPr>
          <w:b/>
          <w:color w:val="000000"/>
          <w:szCs w:val="24"/>
          <w:lang w:val="fr-FR"/>
        </w:rPr>
        <w:t xml:space="preserve"> </w:t>
      </w:r>
      <w:proofErr w:type="spellStart"/>
      <w:r w:rsidRPr="00677970">
        <w:rPr>
          <w:b/>
          <w:color w:val="000000"/>
          <w:szCs w:val="24"/>
          <w:lang w:val="fr-FR"/>
        </w:rPr>
        <w:t>học</w:t>
      </w:r>
      <w:proofErr w:type="spellEnd"/>
      <w:r w:rsidRPr="00677970">
        <w:rPr>
          <w:b/>
          <w:color w:val="000000"/>
          <w:szCs w:val="24"/>
          <w:lang w:val="fr-FR"/>
        </w:rPr>
        <w:t xml:space="preserve"> </w:t>
      </w:r>
      <w:proofErr w:type="spellStart"/>
      <w:r w:rsidRPr="00677970">
        <w:rPr>
          <w:b/>
          <w:color w:val="000000"/>
          <w:szCs w:val="24"/>
          <w:lang w:val="fr-FR"/>
        </w:rPr>
        <w:t>tập</w:t>
      </w:r>
      <w:proofErr w:type="spellEnd"/>
      <w:r w:rsidRPr="00677970">
        <w:rPr>
          <w:b/>
          <w:color w:val="000000"/>
          <w:szCs w:val="24"/>
          <w:lang w:val="fr-FR"/>
        </w:rPr>
        <w:t xml:space="preserve"> </w:t>
      </w:r>
      <w:proofErr w:type="spellStart"/>
      <w:r w:rsidRPr="00677970">
        <w:rPr>
          <w:b/>
          <w:color w:val="000000"/>
          <w:szCs w:val="24"/>
          <w:lang w:val="fr-FR"/>
        </w:rPr>
        <w:t>mong</w:t>
      </w:r>
      <w:proofErr w:type="spellEnd"/>
      <w:r w:rsidRPr="00677970">
        <w:rPr>
          <w:b/>
          <w:color w:val="000000"/>
          <w:szCs w:val="24"/>
          <w:lang w:val="fr-FR"/>
        </w:rPr>
        <w:t xml:space="preserve"> </w:t>
      </w:r>
      <w:proofErr w:type="spellStart"/>
      <w:r w:rsidRPr="00677970">
        <w:rPr>
          <w:b/>
          <w:color w:val="000000"/>
          <w:szCs w:val="24"/>
          <w:lang w:val="fr-FR"/>
        </w:rPr>
        <w:t>đợi</w:t>
      </w:r>
      <w:proofErr w:type="spellEnd"/>
      <w:r w:rsidRPr="00677970">
        <w:rPr>
          <w:b/>
          <w:color w:val="000000"/>
          <w:szCs w:val="24"/>
          <w:lang w:val="fr-FR"/>
        </w:rPr>
        <w:t xml:space="preserve"> (KQHT</w:t>
      </w:r>
      <w:proofErr w:type="gramStart"/>
      <w:r w:rsidRPr="00677970">
        <w:rPr>
          <w:b/>
          <w:color w:val="000000"/>
          <w:szCs w:val="24"/>
          <w:lang w:val="fr-FR"/>
        </w:rPr>
        <w:t>):</w:t>
      </w:r>
      <w:proofErr w:type="gramEnd"/>
      <w:r w:rsidRPr="00677970">
        <w:rPr>
          <w:b/>
          <w:color w:val="000000"/>
          <w:szCs w:val="24"/>
          <w:lang w:val="fr-FR"/>
        </w:rPr>
        <w:t xml:space="preserve"> </w:t>
      </w:r>
      <w:r w:rsidRPr="00677970">
        <w:rPr>
          <w:b/>
          <w:color w:val="000000"/>
          <w:szCs w:val="24"/>
          <w:lang w:val="fr-FR"/>
        </w:rPr>
        <w:tab/>
      </w:r>
    </w:p>
    <w:p w:rsidR="00677970" w:rsidRPr="00ED4227" w:rsidRDefault="00677970" w:rsidP="00B5047A">
      <w:pPr>
        <w:spacing w:before="120" w:line="360" w:lineRule="auto"/>
        <w:jc w:val="both"/>
        <w:rPr>
          <w:color w:val="000000"/>
          <w:szCs w:val="24"/>
          <w:lang w:val="fr-FR"/>
        </w:rPr>
      </w:pPr>
      <w:proofErr w:type="spellStart"/>
      <w:r w:rsidRPr="00ED4227">
        <w:rPr>
          <w:color w:val="000000"/>
          <w:szCs w:val="24"/>
          <w:lang w:val="fr-FR"/>
        </w:rPr>
        <w:t>Sau</w:t>
      </w:r>
      <w:proofErr w:type="spellEnd"/>
      <w:r w:rsidRPr="00ED4227">
        <w:rPr>
          <w:color w:val="000000"/>
          <w:szCs w:val="24"/>
          <w:lang w:val="fr-FR"/>
        </w:rPr>
        <w:t xml:space="preserve"> khi </w:t>
      </w:r>
      <w:proofErr w:type="spellStart"/>
      <w:r w:rsidRPr="00ED4227">
        <w:rPr>
          <w:color w:val="000000"/>
          <w:szCs w:val="24"/>
          <w:lang w:val="fr-FR"/>
        </w:rPr>
        <w:t>học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xong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học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phần</w:t>
      </w:r>
      <w:proofErr w:type="spellEnd"/>
      <w:r w:rsidRPr="00ED4227">
        <w:rPr>
          <w:color w:val="000000"/>
          <w:szCs w:val="24"/>
          <w:lang w:val="fr-FR"/>
        </w:rPr>
        <w:t xml:space="preserve">, </w:t>
      </w:r>
      <w:proofErr w:type="spellStart"/>
      <w:r w:rsidRPr="00ED4227">
        <w:rPr>
          <w:color w:val="000000"/>
          <w:szCs w:val="24"/>
          <w:lang w:val="fr-FR"/>
        </w:rPr>
        <w:t>sinh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viên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có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proofErr w:type="gramStart"/>
      <w:r w:rsidRPr="00ED4227">
        <w:rPr>
          <w:color w:val="000000"/>
          <w:szCs w:val="24"/>
          <w:lang w:val="fr-FR"/>
        </w:rPr>
        <w:t>thể</w:t>
      </w:r>
      <w:proofErr w:type="spellEnd"/>
      <w:r w:rsidRPr="00ED4227">
        <w:rPr>
          <w:color w:val="000000"/>
          <w:szCs w:val="24"/>
          <w:lang w:val="fr-FR"/>
        </w:rPr>
        <w:t>:</w:t>
      </w:r>
      <w:proofErr w:type="gramEnd"/>
    </w:p>
    <w:p w:rsidR="004308E3" w:rsidRDefault="004308E3" w:rsidP="00B5047A">
      <w:pPr>
        <w:numPr>
          <w:ilvl w:val="0"/>
          <w:numId w:val="2"/>
        </w:numPr>
        <w:spacing w:before="120" w:line="360" w:lineRule="auto"/>
        <w:ind w:left="900"/>
        <w:jc w:val="both"/>
        <w:rPr>
          <w:color w:val="000000"/>
          <w:szCs w:val="24"/>
          <w:lang w:val="fr-FR"/>
        </w:rPr>
      </w:pPr>
      <w:proofErr w:type="spellStart"/>
      <w:r>
        <w:rPr>
          <w:color w:val="000000"/>
          <w:szCs w:val="24"/>
          <w:lang w:val="fr-FR"/>
        </w:rPr>
        <w:lastRenderedPageBreak/>
        <w:t>Lịch</w:t>
      </w:r>
      <w:proofErr w:type="spellEnd"/>
      <w:r>
        <w:rPr>
          <w:color w:val="000000"/>
          <w:szCs w:val="24"/>
          <w:lang w:val="fr-FR"/>
        </w:rPr>
        <w:t xml:space="preserve"> </w:t>
      </w:r>
      <w:proofErr w:type="spellStart"/>
      <w:r>
        <w:rPr>
          <w:color w:val="000000"/>
          <w:szCs w:val="24"/>
          <w:lang w:val="fr-FR"/>
        </w:rPr>
        <w:t>sử</w:t>
      </w:r>
      <w:proofErr w:type="spellEnd"/>
      <w:r>
        <w:rPr>
          <w:color w:val="000000"/>
          <w:szCs w:val="24"/>
          <w:lang w:val="fr-FR"/>
        </w:rPr>
        <w:t xml:space="preserve"> </w:t>
      </w:r>
      <w:proofErr w:type="spellStart"/>
      <w:r>
        <w:rPr>
          <w:color w:val="000000"/>
          <w:szCs w:val="24"/>
          <w:lang w:val="fr-FR"/>
        </w:rPr>
        <w:t>quá</w:t>
      </w:r>
      <w:proofErr w:type="spellEnd"/>
      <w:r>
        <w:rPr>
          <w:color w:val="000000"/>
          <w:szCs w:val="24"/>
          <w:lang w:val="fr-FR"/>
        </w:rPr>
        <w:t xml:space="preserve"> </w:t>
      </w:r>
      <w:proofErr w:type="spellStart"/>
      <w:r>
        <w:rPr>
          <w:color w:val="000000"/>
          <w:szCs w:val="24"/>
          <w:lang w:val="fr-FR"/>
        </w:rPr>
        <w:t>trình</w:t>
      </w:r>
      <w:proofErr w:type="spellEnd"/>
      <w:r>
        <w:rPr>
          <w:color w:val="000000"/>
          <w:szCs w:val="24"/>
          <w:lang w:val="fr-FR"/>
        </w:rPr>
        <w:t xml:space="preserve"> </w:t>
      </w:r>
      <w:proofErr w:type="spellStart"/>
      <w:r>
        <w:rPr>
          <w:color w:val="000000"/>
          <w:szCs w:val="24"/>
          <w:lang w:val="fr-FR"/>
        </w:rPr>
        <w:t>phát</w:t>
      </w:r>
      <w:proofErr w:type="spellEnd"/>
      <w:r>
        <w:rPr>
          <w:color w:val="000000"/>
          <w:szCs w:val="24"/>
          <w:lang w:val="fr-FR"/>
        </w:rPr>
        <w:t xml:space="preserve"> </w:t>
      </w:r>
      <w:proofErr w:type="spellStart"/>
      <w:r>
        <w:rPr>
          <w:color w:val="000000"/>
          <w:szCs w:val="24"/>
          <w:lang w:val="fr-FR"/>
        </w:rPr>
        <w:t>hiện</w:t>
      </w:r>
      <w:proofErr w:type="spellEnd"/>
      <w:r>
        <w:rPr>
          <w:color w:val="000000"/>
          <w:szCs w:val="24"/>
          <w:lang w:val="fr-FR"/>
        </w:rPr>
        <w:t xml:space="preserve"> </w:t>
      </w:r>
      <w:proofErr w:type="spellStart"/>
      <w:r>
        <w:rPr>
          <w:color w:val="000000"/>
          <w:szCs w:val="24"/>
          <w:lang w:val="fr-FR"/>
        </w:rPr>
        <w:t>bệnh</w:t>
      </w:r>
      <w:proofErr w:type="spellEnd"/>
      <w:r>
        <w:rPr>
          <w:color w:val="000000"/>
          <w:szCs w:val="24"/>
          <w:lang w:val="fr-FR"/>
        </w:rPr>
        <w:t xml:space="preserve"> </w:t>
      </w:r>
      <w:proofErr w:type="spellStart"/>
      <w:r>
        <w:rPr>
          <w:color w:val="000000"/>
          <w:szCs w:val="24"/>
          <w:lang w:val="fr-FR"/>
        </w:rPr>
        <w:t>truyền</w:t>
      </w:r>
      <w:proofErr w:type="spellEnd"/>
      <w:r>
        <w:rPr>
          <w:color w:val="000000"/>
          <w:szCs w:val="24"/>
          <w:lang w:val="fr-FR"/>
        </w:rPr>
        <w:t xml:space="preserve"> </w:t>
      </w:r>
      <w:proofErr w:type="spellStart"/>
      <w:r>
        <w:rPr>
          <w:color w:val="000000"/>
          <w:szCs w:val="24"/>
          <w:lang w:val="fr-FR"/>
        </w:rPr>
        <w:t>nhiễm</w:t>
      </w:r>
      <w:proofErr w:type="spellEnd"/>
      <w:r>
        <w:rPr>
          <w:color w:val="000000"/>
          <w:szCs w:val="24"/>
          <w:lang w:val="fr-FR"/>
        </w:rPr>
        <w:t xml:space="preserve"> </w:t>
      </w:r>
      <w:proofErr w:type="spellStart"/>
      <w:r>
        <w:rPr>
          <w:color w:val="000000"/>
          <w:szCs w:val="24"/>
          <w:lang w:val="fr-FR"/>
        </w:rPr>
        <w:t>trên</w:t>
      </w:r>
      <w:proofErr w:type="spellEnd"/>
      <w:r>
        <w:rPr>
          <w:color w:val="000000"/>
          <w:szCs w:val="24"/>
          <w:lang w:val="fr-FR"/>
        </w:rPr>
        <w:t xml:space="preserve"> </w:t>
      </w:r>
      <w:proofErr w:type="spellStart"/>
      <w:r>
        <w:rPr>
          <w:color w:val="000000"/>
          <w:szCs w:val="24"/>
          <w:lang w:val="fr-FR"/>
        </w:rPr>
        <w:t>người</w:t>
      </w:r>
      <w:proofErr w:type="spellEnd"/>
      <w:r>
        <w:rPr>
          <w:color w:val="000000"/>
          <w:szCs w:val="24"/>
          <w:lang w:val="fr-FR"/>
        </w:rPr>
        <w:t xml:space="preserve"> </w:t>
      </w:r>
      <w:proofErr w:type="spellStart"/>
      <w:r>
        <w:rPr>
          <w:color w:val="000000"/>
          <w:szCs w:val="24"/>
          <w:lang w:val="fr-FR"/>
        </w:rPr>
        <w:t>và</w:t>
      </w:r>
      <w:proofErr w:type="spellEnd"/>
      <w:r>
        <w:rPr>
          <w:color w:val="000000"/>
          <w:szCs w:val="24"/>
          <w:lang w:val="fr-FR"/>
        </w:rPr>
        <w:t xml:space="preserve"> </w:t>
      </w:r>
      <w:proofErr w:type="spellStart"/>
      <w:r>
        <w:rPr>
          <w:color w:val="000000"/>
          <w:szCs w:val="24"/>
          <w:lang w:val="fr-FR"/>
        </w:rPr>
        <w:t>động</w:t>
      </w:r>
      <w:proofErr w:type="spellEnd"/>
      <w:r>
        <w:rPr>
          <w:color w:val="000000"/>
          <w:szCs w:val="24"/>
          <w:lang w:val="fr-FR"/>
        </w:rPr>
        <w:t xml:space="preserve"> </w:t>
      </w:r>
      <w:proofErr w:type="spellStart"/>
      <w:r>
        <w:rPr>
          <w:color w:val="000000"/>
          <w:szCs w:val="24"/>
          <w:lang w:val="fr-FR"/>
        </w:rPr>
        <w:t>vật</w:t>
      </w:r>
      <w:proofErr w:type="spellEnd"/>
    </w:p>
    <w:p w:rsidR="00677970" w:rsidRPr="00ED4227" w:rsidRDefault="00677970" w:rsidP="00B5047A">
      <w:pPr>
        <w:numPr>
          <w:ilvl w:val="0"/>
          <w:numId w:val="2"/>
        </w:numPr>
        <w:spacing w:before="120" w:line="360" w:lineRule="auto"/>
        <w:ind w:left="900"/>
        <w:jc w:val="both"/>
        <w:rPr>
          <w:color w:val="000000"/>
          <w:szCs w:val="24"/>
          <w:lang w:val="fr-FR"/>
        </w:rPr>
      </w:pPr>
      <w:proofErr w:type="spellStart"/>
      <w:r w:rsidRPr="00ED4227">
        <w:rPr>
          <w:color w:val="000000"/>
          <w:szCs w:val="24"/>
          <w:lang w:val="fr-FR"/>
        </w:rPr>
        <w:t>Phân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biệt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được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các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tác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nhân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gây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bệnh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truyền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nhiễm</w:t>
      </w:r>
      <w:proofErr w:type="spellEnd"/>
      <w:r w:rsidRPr="00ED4227">
        <w:rPr>
          <w:color w:val="000000"/>
          <w:szCs w:val="24"/>
          <w:lang w:val="fr-FR"/>
        </w:rPr>
        <w:t xml:space="preserve"> ở </w:t>
      </w:r>
      <w:proofErr w:type="spellStart"/>
      <w:r w:rsidRPr="00ED4227">
        <w:rPr>
          <w:color w:val="000000"/>
          <w:szCs w:val="24"/>
          <w:lang w:val="fr-FR"/>
        </w:rPr>
        <w:t>người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và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động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vật</w:t>
      </w:r>
      <w:proofErr w:type="spellEnd"/>
    </w:p>
    <w:p w:rsidR="00E90B76" w:rsidRDefault="00E90B76" w:rsidP="00B5047A">
      <w:pPr>
        <w:numPr>
          <w:ilvl w:val="0"/>
          <w:numId w:val="2"/>
        </w:numPr>
        <w:spacing w:before="120" w:line="360" w:lineRule="auto"/>
        <w:ind w:left="900"/>
        <w:jc w:val="both"/>
        <w:rPr>
          <w:color w:val="000000"/>
          <w:szCs w:val="24"/>
          <w:lang w:val="fr-FR"/>
        </w:rPr>
      </w:pPr>
      <w:proofErr w:type="spellStart"/>
      <w:r>
        <w:rPr>
          <w:color w:val="000000"/>
          <w:szCs w:val="24"/>
          <w:lang w:val="fr-FR"/>
        </w:rPr>
        <w:t>Hiểu</w:t>
      </w:r>
      <w:proofErr w:type="spellEnd"/>
      <w:r>
        <w:rPr>
          <w:color w:val="000000"/>
          <w:szCs w:val="24"/>
          <w:lang w:val="fr-FR"/>
        </w:rPr>
        <w:t xml:space="preserve"> </w:t>
      </w:r>
      <w:proofErr w:type="spellStart"/>
      <w:r>
        <w:rPr>
          <w:color w:val="000000"/>
          <w:szCs w:val="24"/>
          <w:lang w:val="fr-FR"/>
        </w:rPr>
        <w:t>rõ</w:t>
      </w:r>
      <w:proofErr w:type="spellEnd"/>
      <w:r>
        <w:rPr>
          <w:color w:val="000000"/>
          <w:szCs w:val="24"/>
          <w:lang w:val="fr-FR"/>
        </w:rPr>
        <w:t xml:space="preserve"> </w:t>
      </w:r>
      <w:proofErr w:type="spellStart"/>
      <w:r>
        <w:rPr>
          <w:color w:val="000000"/>
          <w:szCs w:val="24"/>
          <w:lang w:val="fr-FR"/>
        </w:rPr>
        <w:t>được</w:t>
      </w:r>
      <w:proofErr w:type="spellEnd"/>
      <w:r>
        <w:rPr>
          <w:color w:val="000000"/>
          <w:szCs w:val="24"/>
          <w:lang w:val="fr-FR"/>
        </w:rPr>
        <w:t xml:space="preserve"> </w:t>
      </w:r>
      <w:proofErr w:type="spellStart"/>
      <w:r>
        <w:rPr>
          <w:color w:val="000000"/>
          <w:szCs w:val="24"/>
          <w:lang w:val="fr-FR"/>
        </w:rPr>
        <w:t>những</w:t>
      </w:r>
      <w:proofErr w:type="spellEnd"/>
      <w:r>
        <w:rPr>
          <w:color w:val="000000"/>
          <w:szCs w:val="24"/>
          <w:lang w:val="fr-FR"/>
        </w:rPr>
        <w:t xml:space="preserve"> </w:t>
      </w:r>
      <w:proofErr w:type="spellStart"/>
      <w:r>
        <w:rPr>
          <w:color w:val="000000"/>
          <w:szCs w:val="24"/>
          <w:lang w:val="fr-FR"/>
        </w:rPr>
        <w:t>vấn</w:t>
      </w:r>
      <w:proofErr w:type="spellEnd"/>
      <w:r>
        <w:rPr>
          <w:color w:val="000000"/>
          <w:szCs w:val="24"/>
          <w:lang w:val="fr-FR"/>
        </w:rPr>
        <w:t xml:space="preserve"> </w:t>
      </w:r>
      <w:proofErr w:type="spellStart"/>
      <w:r>
        <w:rPr>
          <w:color w:val="000000"/>
          <w:szCs w:val="24"/>
          <w:lang w:val="fr-FR"/>
        </w:rPr>
        <w:t>đề</w:t>
      </w:r>
      <w:proofErr w:type="spellEnd"/>
      <w:r>
        <w:rPr>
          <w:color w:val="000000"/>
          <w:szCs w:val="24"/>
          <w:lang w:val="fr-FR"/>
        </w:rPr>
        <w:t xml:space="preserve"> </w:t>
      </w:r>
      <w:proofErr w:type="spellStart"/>
      <w:r>
        <w:rPr>
          <w:color w:val="000000"/>
          <w:szCs w:val="24"/>
          <w:lang w:val="fr-FR"/>
        </w:rPr>
        <w:t>chung</w:t>
      </w:r>
      <w:proofErr w:type="spellEnd"/>
      <w:r>
        <w:rPr>
          <w:color w:val="000000"/>
          <w:szCs w:val="24"/>
          <w:lang w:val="fr-FR"/>
        </w:rPr>
        <w:t xml:space="preserve"> </w:t>
      </w:r>
      <w:proofErr w:type="spellStart"/>
      <w:r>
        <w:rPr>
          <w:color w:val="000000"/>
          <w:szCs w:val="24"/>
          <w:lang w:val="fr-FR"/>
        </w:rPr>
        <w:t>trong</w:t>
      </w:r>
      <w:proofErr w:type="spellEnd"/>
      <w:r>
        <w:rPr>
          <w:color w:val="000000"/>
          <w:szCs w:val="24"/>
          <w:lang w:val="fr-FR"/>
        </w:rPr>
        <w:t xml:space="preserve"> </w:t>
      </w:r>
      <w:proofErr w:type="spellStart"/>
      <w:r>
        <w:rPr>
          <w:color w:val="000000"/>
          <w:szCs w:val="24"/>
          <w:lang w:val="fr-FR"/>
        </w:rPr>
        <w:t>chẩn</w:t>
      </w:r>
      <w:proofErr w:type="spellEnd"/>
      <w:r>
        <w:rPr>
          <w:color w:val="000000"/>
          <w:szCs w:val="24"/>
          <w:lang w:val="fr-FR"/>
        </w:rPr>
        <w:t xml:space="preserve"> </w:t>
      </w:r>
      <w:proofErr w:type="spellStart"/>
      <w:r>
        <w:rPr>
          <w:color w:val="000000"/>
          <w:szCs w:val="24"/>
          <w:lang w:val="fr-FR"/>
        </w:rPr>
        <w:t>đoán</w:t>
      </w:r>
      <w:proofErr w:type="spellEnd"/>
      <w:r>
        <w:rPr>
          <w:color w:val="000000"/>
          <w:szCs w:val="24"/>
          <w:lang w:val="fr-FR"/>
        </w:rPr>
        <w:t xml:space="preserve"> </w:t>
      </w:r>
      <w:proofErr w:type="spellStart"/>
      <w:r>
        <w:rPr>
          <w:color w:val="000000"/>
          <w:szCs w:val="24"/>
          <w:lang w:val="fr-FR"/>
        </w:rPr>
        <w:t>phân</w:t>
      </w:r>
      <w:proofErr w:type="spellEnd"/>
      <w:r>
        <w:rPr>
          <w:color w:val="000000"/>
          <w:szCs w:val="24"/>
          <w:lang w:val="fr-FR"/>
        </w:rPr>
        <w:t xml:space="preserve"> </w:t>
      </w:r>
      <w:proofErr w:type="spellStart"/>
      <w:r>
        <w:rPr>
          <w:color w:val="000000"/>
          <w:szCs w:val="24"/>
          <w:lang w:val="fr-FR"/>
        </w:rPr>
        <w:t>tử</w:t>
      </w:r>
      <w:proofErr w:type="spellEnd"/>
    </w:p>
    <w:p w:rsidR="00E90B76" w:rsidRDefault="004308E3" w:rsidP="00B5047A">
      <w:pPr>
        <w:numPr>
          <w:ilvl w:val="0"/>
          <w:numId w:val="2"/>
        </w:numPr>
        <w:spacing w:before="120" w:line="360" w:lineRule="auto"/>
        <w:ind w:left="900"/>
        <w:jc w:val="both"/>
        <w:rPr>
          <w:color w:val="000000"/>
          <w:szCs w:val="24"/>
          <w:lang w:val="fr-FR"/>
        </w:rPr>
      </w:pPr>
      <w:proofErr w:type="spellStart"/>
      <w:r>
        <w:rPr>
          <w:color w:val="000000"/>
          <w:szCs w:val="24"/>
          <w:lang w:val="fr-FR"/>
        </w:rPr>
        <w:t>Nắm</w:t>
      </w:r>
      <w:proofErr w:type="spellEnd"/>
      <w:r>
        <w:rPr>
          <w:color w:val="000000"/>
          <w:szCs w:val="24"/>
          <w:lang w:val="fr-FR"/>
        </w:rPr>
        <w:t xml:space="preserve"> </w:t>
      </w:r>
      <w:proofErr w:type="spellStart"/>
      <w:r>
        <w:rPr>
          <w:color w:val="000000"/>
          <w:szCs w:val="24"/>
          <w:lang w:val="fr-FR"/>
        </w:rPr>
        <w:t>được</w:t>
      </w:r>
      <w:proofErr w:type="spellEnd"/>
      <w:r>
        <w:rPr>
          <w:color w:val="000000"/>
          <w:szCs w:val="24"/>
          <w:lang w:val="fr-FR"/>
        </w:rPr>
        <w:t xml:space="preserve"> </w:t>
      </w:r>
      <w:proofErr w:type="spellStart"/>
      <w:r>
        <w:rPr>
          <w:color w:val="000000"/>
          <w:szCs w:val="24"/>
          <w:lang w:val="fr-FR"/>
        </w:rPr>
        <w:t>các</w:t>
      </w:r>
      <w:proofErr w:type="spellEnd"/>
      <w:r>
        <w:rPr>
          <w:color w:val="000000"/>
          <w:szCs w:val="24"/>
          <w:lang w:val="fr-FR"/>
        </w:rPr>
        <w:t xml:space="preserve"> </w:t>
      </w:r>
      <w:proofErr w:type="spellStart"/>
      <w:r>
        <w:rPr>
          <w:color w:val="000000"/>
          <w:szCs w:val="24"/>
          <w:lang w:val="fr-FR"/>
        </w:rPr>
        <w:t>yêu</w:t>
      </w:r>
      <w:proofErr w:type="spellEnd"/>
      <w:r>
        <w:rPr>
          <w:color w:val="000000"/>
          <w:szCs w:val="24"/>
          <w:lang w:val="fr-FR"/>
        </w:rPr>
        <w:t xml:space="preserve"> </w:t>
      </w:r>
      <w:proofErr w:type="spellStart"/>
      <w:r>
        <w:rPr>
          <w:color w:val="000000"/>
          <w:szCs w:val="24"/>
          <w:lang w:val="fr-FR"/>
        </w:rPr>
        <w:t>cầu</w:t>
      </w:r>
      <w:proofErr w:type="spellEnd"/>
      <w:r>
        <w:rPr>
          <w:color w:val="000000"/>
          <w:szCs w:val="24"/>
          <w:lang w:val="fr-FR"/>
        </w:rPr>
        <w:t xml:space="preserve"> </w:t>
      </w:r>
      <w:proofErr w:type="spellStart"/>
      <w:r>
        <w:rPr>
          <w:color w:val="000000"/>
          <w:szCs w:val="24"/>
          <w:lang w:val="fr-FR"/>
        </w:rPr>
        <w:t>để</w:t>
      </w:r>
      <w:proofErr w:type="spellEnd"/>
      <w:r>
        <w:rPr>
          <w:color w:val="000000"/>
          <w:szCs w:val="24"/>
          <w:lang w:val="fr-FR"/>
        </w:rPr>
        <w:t xml:space="preserve"> </w:t>
      </w:r>
      <w:proofErr w:type="spellStart"/>
      <w:r>
        <w:rPr>
          <w:color w:val="000000"/>
          <w:szCs w:val="24"/>
          <w:lang w:val="fr-FR"/>
        </w:rPr>
        <w:t>đảm</w:t>
      </w:r>
      <w:proofErr w:type="spellEnd"/>
      <w:r>
        <w:rPr>
          <w:color w:val="000000"/>
          <w:szCs w:val="24"/>
          <w:lang w:val="fr-FR"/>
        </w:rPr>
        <w:t xml:space="preserve"> </w:t>
      </w:r>
      <w:proofErr w:type="spellStart"/>
      <w:r>
        <w:rPr>
          <w:color w:val="000000"/>
          <w:szCs w:val="24"/>
          <w:lang w:val="fr-FR"/>
        </w:rPr>
        <w:t>bảo</w:t>
      </w:r>
      <w:proofErr w:type="spellEnd"/>
      <w:r w:rsidR="00E90B76">
        <w:rPr>
          <w:color w:val="000000"/>
          <w:szCs w:val="24"/>
          <w:lang w:val="fr-FR"/>
        </w:rPr>
        <w:t xml:space="preserve"> </w:t>
      </w:r>
      <w:proofErr w:type="spellStart"/>
      <w:r w:rsidR="00E90B76">
        <w:rPr>
          <w:color w:val="000000"/>
          <w:szCs w:val="24"/>
          <w:lang w:val="fr-FR"/>
        </w:rPr>
        <w:t>chất</w:t>
      </w:r>
      <w:proofErr w:type="spellEnd"/>
      <w:r w:rsidR="00E90B76">
        <w:rPr>
          <w:color w:val="000000"/>
          <w:szCs w:val="24"/>
          <w:lang w:val="fr-FR"/>
        </w:rPr>
        <w:t xml:space="preserve"> </w:t>
      </w:r>
      <w:proofErr w:type="spellStart"/>
      <w:r w:rsidR="00E90B76">
        <w:rPr>
          <w:color w:val="000000"/>
          <w:szCs w:val="24"/>
          <w:lang w:val="fr-FR"/>
        </w:rPr>
        <w:t>lượng</w:t>
      </w:r>
      <w:proofErr w:type="spellEnd"/>
      <w:r w:rsidR="00E90B76">
        <w:rPr>
          <w:color w:val="000000"/>
          <w:szCs w:val="24"/>
          <w:lang w:val="fr-FR"/>
        </w:rPr>
        <w:t xml:space="preserve"> </w:t>
      </w:r>
      <w:proofErr w:type="spellStart"/>
      <w:r w:rsidR="00E90B76">
        <w:rPr>
          <w:color w:val="000000"/>
          <w:szCs w:val="24"/>
          <w:lang w:val="fr-FR"/>
        </w:rPr>
        <w:t>chẩn</w:t>
      </w:r>
      <w:proofErr w:type="spellEnd"/>
      <w:r w:rsidR="00E90B76">
        <w:rPr>
          <w:color w:val="000000"/>
          <w:szCs w:val="24"/>
          <w:lang w:val="fr-FR"/>
        </w:rPr>
        <w:t xml:space="preserve"> </w:t>
      </w:r>
      <w:proofErr w:type="spellStart"/>
      <w:r w:rsidR="00E90B76">
        <w:rPr>
          <w:color w:val="000000"/>
          <w:szCs w:val="24"/>
          <w:lang w:val="fr-FR"/>
        </w:rPr>
        <w:t>đoán</w:t>
      </w:r>
      <w:proofErr w:type="spellEnd"/>
      <w:r w:rsidR="00E90B76">
        <w:rPr>
          <w:color w:val="000000"/>
          <w:szCs w:val="24"/>
          <w:lang w:val="fr-FR"/>
        </w:rPr>
        <w:t xml:space="preserve"> </w:t>
      </w:r>
      <w:proofErr w:type="spellStart"/>
      <w:r w:rsidR="00E90B76">
        <w:rPr>
          <w:color w:val="000000"/>
          <w:szCs w:val="24"/>
          <w:lang w:val="fr-FR"/>
        </w:rPr>
        <w:t>trong</w:t>
      </w:r>
      <w:proofErr w:type="spellEnd"/>
      <w:r w:rsidR="00E90B76">
        <w:rPr>
          <w:color w:val="000000"/>
          <w:szCs w:val="24"/>
          <w:lang w:val="fr-FR"/>
        </w:rPr>
        <w:t xml:space="preserve"> </w:t>
      </w:r>
      <w:proofErr w:type="spellStart"/>
      <w:r w:rsidR="00E90B76">
        <w:rPr>
          <w:color w:val="000000"/>
          <w:szCs w:val="24"/>
          <w:lang w:val="fr-FR"/>
        </w:rPr>
        <w:t>phòng</w:t>
      </w:r>
      <w:proofErr w:type="spellEnd"/>
      <w:r w:rsidR="00E90B76">
        <w:rPr>
          <w:color w:val="000000"/>
          <w:szCs w:val="24"/>
          <w:lang w:val="fr-FR"/>
        </w:rPr>
        <w:t xml:space="preserve"> </w:t>
      </w:r>
      <w:proofErr w:type="spellStart"/>
      <w:r w:rsidR="00DC4A42">
        <w:rPr>
          <w:color w:val="000000"/>
          <w:szCs w:val="24"/>
          <w:lang w:val="fr-FR"/>
        </w:rPr>
        <w:t>chẩn</w:t>
      </w:r>
      <w:proofErr w:type="spellEnd"/>
      <w:r w:rsidR="00DC4A42">
        <w:rPr>
          <w:color w:val="000000"/>
          <w:szCs w:val="24"/>
          <w:lang w:val="fr-FR"/>
        </w:rPr>
        <w:t xml:space="preserve"> </w:t>
      </w:r>
      <w:proofErr w:type="spellStart"/>
      <w:r w:rsidR="00DC4A42">
        <w:rPr>
          <w:color w:val="000000"/>
          <w:szCs w:val="24"/>
          <w:lang w:val="fr-FR"/>
        </w:rPr>
        <w:t>đoán</w:t>
      </w:r>
      <w:proofErr w:type="spellEnd"/>
      <w:r w:rsidR="00DC4A42">
        <w:rPr>
          <w:color w:val="000000"/>
          <w:szCs w:val="24"/>
          <w:lang w:val="fr-FR"/>
        </w:rPr>
        <w:t xml:space="preserve"> </w:t>
      </w:r>
      <w:proofErr w:type="spellStart"/>
      <w:r w:rsidR="00DC4A42">
        <w:rPr>
          <w:color w:val="000000"/>
          <w:szCs w:val="24"/>
          <w:lang w:val="fr-FR"/>
        </w:rPr>
        <w:t>phân</w:t>
      </w:r>
      <w:proofErr w:type="spellEnd"/>
      <w:r w:rsidR="00DC4A42">
        <w:rPr>
          <w:color w:val="000000"/>
          <w:szCs w:val="24"/>
          <w:lang w:val="fr-FR"/>
        </w:rPr>
        <w:t xml:space="preserve"> </w:t>
      </w:r>
      <w:proofErr w:type="spellStart"/>
      <w:r w:rsidR="00DC4A42">
        <w:rPr>
          <w:color w:val="000000"/>
          <w:szCs w:val="24"/>
          <w:lang w:val="fr-FR"/>
        </w:rPr>
        <w:t>tử</w:t>
      </w:r>
      <w:proofErr w:type="spellEnd"/>
    </w:p>
    <w:p w:rsidR="00677970" w:rsidRPr="00ED4227" w:rsidRDefault="00677970" w:rsidP="00B5047A">
      <w:pPr>
        <w:numPr>
          <w:ilvl w:val="0"/>
          <w:numId w:val="2"/>
        </w:numPr>
        <w:spacing w:before="120" w:line="360" w:lineRule="auto"/>
        <w:ind w:left="900"/>
        <w:jc w:val="both"/>
        <w:rPr>
          <w:color w:val="000000"/>
          <w:szCs w:val="24"/>
          <w:lang w:val="fr-FR"/>
        </w:rPr>
      </w:pPr>
      <w:proofErr w:type="spellStart"/>
      <w:r w:rsidRPr="00ED4227">
        <w:rPr>
          <w:color w:val="000000"/>
          <w:szCs w:val="24"/>
          <w:lang w:val="fr-FR"/>
        </w:rPr>
        <w:t>Trình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bày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được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các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phương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pháp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chẩn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đoán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và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điều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trị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bệnh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truyền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nhiễm</w:t>
      </w:r>
      <w:proofErr w:type="spellEnd"/>
      <w:r w:rsidRPr="00ED4227">
        <w:rPr>
          <w:color w:val="000000"/>
          <w:szCs w:val="24"/>
          <w:lang w:val="fr-FR"/>
        </w:rPr>
        <w:t xml:space="preserve"> ở </w:t>
      </w:r>
      <w:proofErr w:type="spellStart"/>
      <w:r w:rsidRPr="00ED4227">
        <w:rPr>
          <w:color w:val="000000"/>
          <w:szCs w:val="24"/>
          <w:lang w:val="fr-FR"/>
        </w:rPr>
        <w:t>người</w:t>
      </w:r>
      <w:proofErr w:type="spellEnd"/>
      <w:r w:rsidR="004D3B23">
        <w:rPr>
          <w:color w:val="000000"/>
          <w:szCs w:val="24"/>
          <w:lang w:val="fr-FR"/>
        </w:rPr>
        <w:t xml:space="preserve"> </w:t>
      </w:r>
      <w:proofErr w:type="spellStart"/>
      <w:r w:rsidR="004D3B23">
        <w:rPr>
          <w:color w:val="000000"/>
          <w:szCs w:val="24"/>
          <w:lang w:val="fr-FR"/>
        </w:rPr>
        <w:t>và</w:t>
      </w:r>
      <w:proofErr w:type="spellEnd"/>
      <w:r w:rsidR="004D3B23">
        <w:rPr>
          <w:color w:val="000000"/>
          <w:szCs w:val="24"/>
          <w:lang w:val="fr-FR"/>
        </w:rPr>
        <w:t xml:space="preserve"> </w:t>
      </w:r>
      <w:proofErr w:type="spellStart"/>
      <w:r w:rsidR="004D3B23">
        <w:rPr>
          <w:color w:val="000000"/>
          <w:szCs w:val="24"/>
          <w:lang w:val="fr-FR"/>
        </w:rPr>
        <w:t>động</w:t>
      </w:r>
      <w:proofErr w:type="spellEnd"/>
      <w:r w:rsidR="004D3B23">
        <w:rPr>
          <w:color w:val="000000"/>
          <w:szCs w:val="24"/>
          <w:lang w:val="fr-FR"/>
        </w:rPr>
        <w:t xml:space="preserve"> </w:t>
      </w:r>
      <w:proofErr w:type="spellStart"/>
      <w:r w:rsidR="004D3B23">
        <w:rPr>
          <w:color w:val="000000"/>
          <w:szCs w:val="24"/>
          <w:lang w:val="fr-FR"/>
        </w:rPr>
        <w:t>vật</w:t>
      </w:r>
      <w:proofErr w:type="spellEnd"/>
    </w:p>
    <w:p w:rsidR="00677970" w:rsidRPr="00ED4227" w:rsidRDefault="00677970" w:rsidP="00B5047A">
      <w:pPr>
        <w:numPr>
          <w:ilvl w:val="0"/>
          <w:numId w:val="2"/>
        </w:numPr>
        <w:spacing w:before="120" w:line="360" w:lineRule="auto"/>
        <w:ind w:left="900"/>
        <w:jc w:val="both"/>
        <w:rPr>
          <w:color w:val="000000"/>
          <w:szCs w:val="24"/>
          <w:lang w:val="fr-FR"/>
        </w:rPr>
      </w:pPr>
      <w:proofErr w:type="spellStart"/>
      <w:r w:rsidRPr="00ED4227">
        <w:rPr>
          <w:color w:val="000000"/>
          <w:szCs w:val="24"/>
          <w:lang w:val="fr-FR"/>
        </w:rPr>
        <w:t>Giải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thích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được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nguyên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lý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cơ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bản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và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phân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tích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được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các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ưu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nhược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điểm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của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một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số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kỹ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thuật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sinh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học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phân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tử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điển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hình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sử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dụng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trong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chẩn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đoán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bệnh</w:t>
      </w:r>
      <w:proofErr w:type="spellEnd"/>
    </w:p>
    <w:p w:rsidR="004632D8" w:rsidRDefault="004632D8" w:rsidP="00B5047A">
      <w:pPr>
        <w:numPr>
          <w:ilvl w:val="0"/>
          <w:numId w:val="2"/>
        </w:numPr>
        <w:spacing w:before="120" w:line="360" w:lineRule="auto"/>
        <w:ind w:left="900"/>
        <w:jc w:val="both"/>
        <w:rPr>
          <w:color w:val="000000"/>
          <w:szCs w:val="24"/>
          <w:lang w:val="fr-FR"/>
        </w:rPr>
      </w:pPr>
      <w:proofErr w:type="spellStart"/>
      <w:r>
        <w:rPr>
          <w:color w:val="000000"/>
          <w:szCs w:val="24"/>
          <w:lang w:val="fr-FR"/>
        </w:rPr>
        <w:t>Ứng</w:t>
      </w:r>
      <w:proofErr w:type="spellEnd"/>
      <w:r>
        <w:rPr>
          <w:color w:val="000000"/>
          <w:szCs w:val="24"/>
          <w:lang w:val="fr-FR"/>
        </w:rPr>
        <w:t xml:space="preserve"> </w:t>
      </w:r>
      <w:proofErr w:type="spellStart"/>
      <w:r>
        <w:rPr>
          <w:color w:val="000000"/>
          <w:szCs w:val="24"/>
          <w:lang w:val="fr-FR"/>
        </w:rPr>
        <w:t>dụng</w:t>
      </w:r>
      <w:proofErr w:type="spellEnd"/>
      <w:r>
        <w:rPr>
          <w:color w:val="000000"/>
          <w:szCs w:val="24"/>
          <w:lang w:val="fr-FR"/>
        </w:rPr>
        <w:t xml:space="preserve"> </w:t>
      </w:r>
      <w:proofErr w:type="spellStart"/>
      <w:r>
        <w:rPr>
          <w:color w:val="000000"/>
          <w:szCs w:val="24"/>
          <w:lang w:val="fr-FR"/>
        </w:rPr>
        <w:t>các</w:t>
      </w:r>
      <w:proofErr w:type="spellEnd"/>
      <w:r>
        <w:rPr>
          <w:color w:val="000000"/>
          <w:szCs w:val="24"/>
          <w:lang w:val="fr-FR"/>
        </w:rPr>
        <w:t xml:space="preserve"> </w:t>
      </w:r>
      <w:proofErr w:type="spellStart"/>
      <w:r>
        <w:rPr>
          <w:color w:val="000000"/>
          <w:szCs w:val="24"/>
          <w:lang w:val="fr-FR"/>
        </w:rPr>
        <w:t>kĩ</w:t>
      </w:r>
      <w:proofErr w:type="spellEnd"/>
      <w:r>
        <w:rPr>
          <w:color w:val="000000"/>
          <w:szCs w:val="24"/>
          <w:lang w:val="fr-FR"/>
        </w:rPr>
        <w:t xml:space="preserve"> </w:t>
      </w:r>
      <w:proofErr w:type="spellStart"/>
      <w:r>
        <w:rPr>
          <w:color w:val="000000"/>
          <w:szCs w:val="24"/>
          <w:lang w:val="fr-FR"/>
        </w:rPr>
        <w:t>thuật</w:t>
      </w:r>
      <w:proofErr w:type="spellEnd"/>
      <w:r>
        <w:rPr>
          <w:color w:val="000000"/>
          <w:szCs w:val="24"/>
          <w:lang w:val="fr-FR"/>
        </w:rPr>
        <w:t xml:space="preserve"> </w:t>
      </w:r>
      <w:proofErr w:type="spellStart"/>
      <w:r>
        <w:rPr>
          <w:color w:val="000000"/>
          <w:szCs w:val="24"/>
          <w:lang w:val="fr-FR"/>
        </w:rPr>
        <w:t>sinh</w:t>
      </w:r>
      <w:proofErr w:type="spellEnd"/>
      <w:r>
        <w:rPr>
          <w:color w:val="000000"/>
          <w:szCs w:val="24"/>
          <w:lang w:val="fr-FR"/>
        </w:rPr>
        <w:t xml:space="preserve"> </w:t>
      </w:r>
      <w:proofErr w:type="spellStart"/>
      <w:r>
        <w:rPr>
          <w:color w:val="000000"/>
          <w:szCs w:val="24"/>
          <w:lang w:val="fr-FR"/>
        </w:rPr>
        <w:t>học</w:t>
      </w:r>
      <w:proofErr w:type="spellEnd"/>
      <w:r>
        <w:rPr>
          <w:color w:val="000000"/>
          <w:szCs w:val="24"/>
          <w:lang w:val="fr-FR"/>
        </w:rPr>
        <w:t xml:space="preserve"> </w:t>
      </w:r>
      <w:proofErr w:type="spellStart"/>
      <w:r>
        <w:rPr>
          <w:color w:val="000000"/>
          <w:szCs w:val="24"/>
          <w:lang w:val="fr-FR"/>
        </w:rPr>
        <w:t>phân</w:t>
      </w:r>
      <w:proofErr w:type="spellEnd"/>
      <w:r>
        <w:rPr>
          <w:color w:val="000000"/>
          <w:szCs w:val="24"/>
          <w:lang w:val="fr-FR"/>
        </w:rPr>
        <w:t xml:space="preserve"> </w:t>
      </w:r>
      <w:proofErr w:type="spellStart"/>
      <w:r>
        <w:rPr>
          <w:color w:val="000000"/>
          <w:szCs w:val="24"/>
          <w:lang w:val="fr-FR"/>
        </w:rPr>
        <w:t>tử</w:t>
      </w:r>
      <w:proofErr w:type="spellEnd"/>
      <w:r>
        <w:rPr>
          <w:color w:val="000000"/>
          <w:szCs w:val="24"/>
          <w:lang w:val="fr-FR"/>
        </w:rPr>
        <w:t xml:space="preserve"> </w:t>
      </w:r>
      <w:proofErr w:type="spellStart"/>
      <w:r>
        <w:rPr>
          <w:color w:val="000000"/>
          <w:szCs w:val="24"/>
          <w:lang w:val="fr-FR"/>
        </w:rPr>
        <w:t>trong</w:t>
      </w:r>
      <w:proofErr w:type="spellEnd"/>
      <w:r>
        <w:rPr>
          <w:color w:val="000000"/>
          <w:szCs w:val="24"/>
          <w:lang w:val="fr-FR"/>
        </w:rPr>
        <w:t xml:space="preserve"> </w:t>
      </w:r>
      <w:proofErr w:type="spellStart"/>
      <w:r w:rsidR="004308E3">
        <w:rPr>
          <w:color w:val="000000"/>
          <w:szCs w:val="24"/>
          <w:lang w:val="fr-FR"/>
        </w:rPr>
        <w:t>chẩn</w:t>
      </w:r>
      <w:proofErr w:type="spellEnd"/>
      <w:r w:rsidR="004308E3">
        <w:rPr>
          <w:color w:val="000000"/>
          <w:szCs w:val="24"/>
          <w:lang w:val="fr-FR"/>
        </w:rPr>
        <w:t xml:space="preserve"> </w:t>
      </w:r>
      <w:proofErr w:type="spellStart"/>
      <w:r w:rsidR="004308E3">
        <w:rPr>
          <w:color w:val="000000"/>
          <w:szCs w:val="24"/>
          <w:lang w:val="fr-FR"/>
        </w:rPr>
        <w:t>đoán</w:t>
      </w:r>
      <w:proofErr w:type="spellEnd"/>
      <w:r w:rsidR="004308E3">
        <w:rPr>
          <w:color w:val="000000"/>
          <w:szCs w:val="24"/>
          <w:lang w:val="fr-FR"/>
        </w:rPr>
        <w:t xml:space="preserve"> </w:t>
      </w:r>
      <w:proofErr w:type="spellStart"/>
      <w:r w:rsidR="004308E3">
        <w:rPr>
          <w:color w:val="000000"/>
          <w:szCs w:val="24"/>
          <w:lang w:val="fr-FR"/>
        </w:rPr>
        <w:t>một</w:t>
      </w:r>
      <w:proofErr w:type="spellEnd"/>
      <w:r w:rsidR="004308E3">
        <w:rPr>
          <w:color w:val="000000"/>
          <w:szCs w:val="24"/>
          <w:lang w:val="fr-FR"/>
        </w:rPr>
        <w:t xml:space="preserve"> </w:t>
      </w:r>
      <w:proofErr w:type="spellStart"/>
      <w:r w:rsidR="004308E3">
        <w:rPr>
          <w:color w:val="000000"/>
          <w:szCs w:val="24"/>
          <w:lang w:val="fr-FR"/>
        </w:rPr>
        <w:t>số</w:t>
      </w:r>
      <w:proofErr w:type="spellEnd"/>
      <w:r w:rsidR="004308E3">
        <w:rPr>
          <w:color w:val="000000"/>
          <w:szCs w:val="24"/>
          <w:lang w:val="fr-FR"/>
        </w:rPr>
        <w:t xml:space="preserve"> </w:t>
      </w:r>
      <w:proofErr w:type="spellStart"/>
      <w:r w:rsidR="004308E3">
        <w:rPr>
          <w:color w:val="000000"/>
          <w:szCs w:val="24"/>
          <w:lang w:val="fr-FR"/>
        </w:rPr>
        <w:t>bệnh</w:t>
      </w:r>
      <w:proofErr w:type="spellEnd"/>
      <w:r w:rsidR="004308E3">
        <w:rPr>
          <w:color w:val="000000"/>
          <w:szCs w:val="24"/>
          <w:lang w:val="fr-FR"/>
        </w:rPr>
        <w:t xml:space="preserve"> </w:t>
      </w:r>
      <w:proofErr w:type="spellStart"/>
      <w:r w:rsidR="004308E3">
        <w:rPr>
          <w:color w:val="000000"/>
          <w:szCs w:val="24"/>
          <w:lang w:val="fr-FR"/>
        </w:rPr>
        <w:t>trên</w:t>
      </w:r>
      <w:proofErr w:type="spellEnd"/>
      <w:r w:rsidR="004308E3">
        <w:rPr>
          <w:color w:val="000000"/>
          <w:szCs w:val="24"/>
          <w:lang w:val="fr-FR"/>
        </w:rPr>
        <w:t xml:space="preserve"> </w:t>
      </w:r>
      <w:proofErr w:type="spellStart"/>
      <w:r w:rsidR="004308E3">
        <w:rPr>
          <w:color w:val="000000"/>
          <w:szCs w:val="24"/>
          <w:lang w:val="fr-FR"/>
        </w:rPr>
        <w:t>người</w:t>
      </w:r>
      <w:proofErr w:type="spellEnd"/>
      <w:r w:rsidR="004308E3">
        <w:rPr>
          <w:color w:val="000000"/>
          <w:szCs w:val="24"/>
          <w:lang w:val="fr-FR"/>
        </w:rPr>
        <w:t xml:space="preserve"> </w:t>
      </w:r>
      <w:proofErr w:type="spellStart"/>
      <w:r w:rsidR="004308E3">
        <w:rPr>
          <w:color w:val="000000"/>
          <w:szCs w:val="24"/>
          <w:lang w:val="fr-FR"/>
        </w:rPr>
        <w:t>và</w:t>
      </w:r>
      <w:proofErr w:type="spellEnd"/>
      <w:r w:rsidR="004308E3">
        <w:rPr>
          <w:color w:val="000000"/>
          <w:szCs w:val="24"/>
          <w:lang w:val="fr-FR"/>
        </w:rPr>
        <w:t xml:space="preserve"> </w:t>
      </w:r>
      <w:proofErr w:type="spellStart"/>
      <w:r w:rsidR="004308E3">
        <w:rPr>
          <w:color w:val="000000"/>
          <w:szCs w:val="24"/>
          <w:lang w:val="fr-FR"/>
        </w:rPr>
        <w:t>động</w:t>
      </w:r>
      <w:proofErr w:type="spellEnd"/>
      <w:r w:rsidR="004308E3">
        <w:rPr>
          <w:color w:val="000000"/>
          <w:szCs w:val="24"/>
          <w:lang w:val="fr-FR"/>
        </w:rPr>
        <w:t xml:space="preserve"> </w:t>
      </w:r>
      <w:proofErr w:type="spellStart"/>
      <w:r w:rsidR="004308E3">
        <w:rPr>
          <w:color w:val="000000"/>
          <w:szCs w:val="24"/>
          <w:lang w:val="fr-FR"/>
        </w:rPr>
        <w:t>vật</w:t>
      </w:r>
      <w:proofErr w:type="spellEnd"/>
    </w:p>
    <w:p w:rsidR="00677970" w:rsidRPr="00ED4227" w:rsidRDefault="00677970" w:rsidP="00B5047A">
      <w:pPr>
        <w:numPr>
          <w:ilvl w:val="0"/>
          <w:numId w:val="2"/>
        </w:numPr>
        <w:spacing w:before="120" w:line="360" w:lineRule="auto"/>
        <w:ind w:left="900"/>
        <w:jc w:val="both"/>
        <w:rPr>
          <w:color w:val="000000"/>
          <w:szCs w:val="24"/>
          <w:lang w:val="fr-FR"/>
        </w:rPr>
      </w:pPr>
      <w:proofErr w:type="spellStart"/>
      <w:r w:rsidRPr="00ED4227">
        <w:rPr>
          <w:color w:val="000000"/>
          <w:szCs w:val="24"/>
          <w:lang w:val="fr-FR"/>
        </w:rPr>
        <w:t>Vận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dụng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kiến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thức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để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xây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dựng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quy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trình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chẩn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đoán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một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số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bệnh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truyền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nhiễm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điển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hình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trên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người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="004308E3">
        <w:rPr>
          <w:color w:val="000000"/>
          <w:szCs w:val="24"/>
          <w:lang w:val="fr-FR"/>
        </w:rPr>
        <w:t>và</w:t>
      </w:r>
      <w:proofErr w:type="spellEnd"/>
      <w:r w:rsidR="004308E3">
        <w:rPr>
          <w:color w:val="000000"/>
          <w:szCs w:val="24"/>
          <w:lang w:val="fr-FR"/>
        </w:rPr>
        <w:t xml:space="preserve"> </w:t>
      </w:r>
      <w:proofErr w:type="spellStart"/>
      <w:r w:rsidR="004308E3">
        <w:rPr>
          <w:color w:val="000000"/>
          <w:szCs w:val="24"/>
          <w:lang w:val="fr-FR"/>
        </w:rPr>
        <w:t>động</w:t>
      </w:r>
      <w:proofErr w:type="spellEnd"/>
      <w:r w:rsidR="004308E3">
        <w:rPr>
          <w:color w:val="000000"/>
          <w:szCs w:val="24"/>
          <w:lang w:val="fr-FR"/>
        </w:rPr>
        <w:t xml:space="preserve"> </w:t>
      </w:r>
      <w:proofErr w:type="spellStart"/>
      <w:r w:rsidR="004308E3">
        <w:rPr>
          <w:color w:val="000000"/>
          <w:szCs w:val="24"/>
          <w:lang w:val="fr-FR"/>
        </w:rPr>
        <w:t>vật</w:t>
      </w:r>
      <w:proofErr w:type="spellEnd"/>
    </w:p>
    <w:p w:rsidR="00677970" w:rsidRPr="00ED4227" w:rsidRDefault="00677970" w:rsidP="00B5047A">
      <w:pPr>
        <w:numPr>
          <w:ilvl w:val="0"/>
          <w:numId w:val="2"/>
        </w:numPr>
        <w:spacing w:before="120" w:line="360" w:lineRule="auto"/>
        <w:ind w:left="900"/>
        <w:jc w:val="both"/>
        <w:rPr>
          <w:color w:val="000000"/>
          <w:szCs w:val="24"/>
          <w:lang w:val="fr-FR"/>
        </w:rPr>
      </w:pPr>
      <w:proofErr w:type="spellStart"/>
      <w:r w:rsidRPr="00ED4227">
        <w:rPr>
          <w:color w:val="000000"/>
          <w:szCs w:val="24"/>
          <w:lang w:val="fr-FR"/>
        </w:rPr>
        <w:t>Lựa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chọn</w:t>
      </w:r>
      <w:proofErr w:type="spellEnd"/>
      <w:r w:rsidRPr="00ED4227">
        <w:rPr>
          <w:color w:val="000000"/>
          <w:szCs w:val="24"/>
          <w:lang w:val="fr-FR"/>
        </w:rPr>
        <w:t xml:space="preserve">, </w:t>
      </w:r>
      <w:proofErr w:type="spellStart"/>
      <w:r w:rsidRPr="00ED4227">
        <w:rPr>
          <w:color w:val="000000"/>
          <w:szCs w:val="24"/>
          <w:lang w:val="fr-FR"/>
        </w:rPr>
        <w:t>sử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dụng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được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các</w:t>
      </w:r>
      <w:proofErr w:type="spellEnd"/>
      <w:r w:rsidRPr="00ED4227">
        <w:rPr>
          <w:color w:val="000000"/>
          <w:szCs w:val="24"/>
          <w:lang w:val="fr-FR"/>
        </w:rPr>
        <w:t xml:space="preserve"> kit </w:t>
      </w:r>
      <w:proofErr w:type="spellStart"/>
      <w:r w:rsidRPr="00ED4227">
        <w:rPr>
          <w:color w:val="000000"/>
          <w:szCs w:val="24"/>
          <w:lang w:val="fr-FR"/>
        </w:rPr>
        <w:t>chẩn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đoán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phân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tử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thương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mại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hiện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nay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để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phân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tích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chẩn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đoán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một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loại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bệnh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truyền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nhiễm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điển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hình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trên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Pr="00ED4227">
        <w:rPr>
          <w:color w:val="000000"/>
          <w:szCs w:val="24"/>
          <w:lang w:val="fr-FR"/>
        </w:rPr>
        <w:t>người</w:t>
      </w:r>
      <w:proofErr w:type="spellEnd"/>
      <w:r w:rsidRPr="00ED4227">
        <w:rPr>
          <w:color w:val="000000"/>
          <w:szCs w:val="24"/>
          <w:lang w:val="fr-FR"/>
        </w:rPr>
        <w:t xml:space="preserve"> </w:t>
      </w:r>
      <w:proofErr w:type="spellStart"/>
      <w:r w:rsidR="004308E3">
        <w:rPr>
          <w:color w:val="000000"/>
          <w:szCs w:val="24"/>
          <w:lang w:val="fr-FR"/>
        </w:rPr>
        <w:t>và</w:t>
      </w:r>
      <w:proofErr w:type="spellEnd"/>
      <w:r w:rsidR="004308E3">
        <w:rPr>
          <w:color w:val="000000"/>
          <w:szCs w:val="24"/>
          <w:lang w:val="fr-FR"/>
        </w:rPr>
        <w:t xml:space="preserve"> </w:t>
      </w:r>
      <w:proofErr w:type="spellStart"/>
      <w:r w:rsidR="004308E3">
        <w:rPr>
          <w:color w:val="000000"/>
          <w:szCs w:val="24"/>
          <w:lang w:val="fr-FR"/>
        </w:rPr>
        <w:t>động</w:t>
      </w:r>
      <w:proofErr w:type="spellEnd"/>
      <w:r w:rsidR="004308E3">
        <w:rPr>
          <w:color w:val="000000"/>
          <w:szCs w:val="24"/>
          <w:lang w:val="fr-FR"/>
        </w:rPr>
        <w:t xml:space="preserve"> </w:t>
      </w:r>
      <w:proofErr w:type="spellStart"/>
      <w:r w:rsidR="004308E3">
        <w:rPr>
          <w:color w:val="000000"/>
          <w:szCs w:val="24"/>
          <w:lang w:val="fr-FR"/>
        </w:rPr>
        <w:t>vật</w:t>
      </w:r>
      <w:proofErr w:type="spellEnd"/>
      <w:r w:rsidR="004308E3">
        <w:rPr>
          <w:color w:val="000000"/>
          <w:szCs w:val="24"/>
          <w:lang w:val="fr-FR"/>
        </w:rPr>
        <w:t>.</w:t>
      </w:r>
    </w:p>
    <w:p w:rsidR="00677970" w:rsidRPr="00677970" w:rsidRDefault="00677970" w:rsidP="00B5047A">
      <w:pPr>
        <w:spacing w:before="60" w:after="60" w:line="360" w:lineRule="auto"/>
        <w:jc w:val="both"/>
        <w:rPr>
          <w:b/>
          <w:color w:val="000000"/>
          <w:szCs w:val="24"/>
        </w:rPr>
      </w:pPr>
      <w:r w:rsidRPr="00677970">
        <w:rPr>
          <w:b/>
          <w:color w:val="000000"/>
          <w:szCs w:val="24"/>
        </w:rPr>
        <w:t xml:space="preserve">6. </w:t>
      </w:r>
      <w:proofErr w:type="spellStart"/>
      <w:r w:rsidRPr="00677970">
        <w:rPr>
          <w:b/>
          <w:color w:val="000000"/>
          <w:szCs w:val="24"/>
        </w:rPr>
        <w:t>Kế</w:t>
      </w:r>
      <w:proofErr w:type="spellEnd"/>
      <w:r w:rsidRPr="00677970">
        <w:rPr>
          <w:b/>
          <w:color w:val="000000"/>
          <w:szCs w:val="24"/>
        </w:rPr>
        <w:t xml:space="preserve"> </w:t>
      </w:r>
      <w:proofErr w:type="spellStart"/>
      <w:r w:rsidRPr="00677970">
        <w:rPr>
          <w:b/>
          <w:color w:val="000000"/>
          <w:szCs w:val="24"/>
        </w:rPr>
        <w:t>hoạch</w:t>
      </w:r>
      <w:proofErr w:type="spellEnd"/>
      <w:r w:rsidRPr="00677970">
        <w:rPr>
          <w:b/>
          <w:color w:val="000000"/>
          <w:szCs w:val="24"/>
        </w:rPr>
        <w:t xml:space="preserve"> </w:t>
      </w:r>
      <w:proofErr w:type="spellStart"/>
      <w:r w:rsidRPr="00677970">
        <w:rPr>
          <w:b/>
          <w:color w:val="000000"/>
          <w:szCs w:val="24"/>
        </w:rPr>
        <w:t>dạy</w:t>
      </w:r>
      <w:proofErr w:type="spellEnd"/>
      <w:r w:rsidRPr="00677970">
        <w:rPr>
          <w:b/>
          <w:color w:val="000000"/>
          <w:szCs w:val="24"/>
        </w:rPr>
        <w:t xml:space="preserve"> </w:t>
      </w:r>
      <w:proofErr w:type="spellStart"/>
      <w:r w:rsidRPr="00677970">
        <w:rPr>
          <w:b/>
          <w:color w:val="000000"/>
          <w:szCs w:val="24"/>
        </w:rPr>
        <w:t>học</w:t>
      </w:r>
      <w:proofErr w:type="spellEnd"/>
      <w:r w:rsidRPr="00677970">
        <w:rPr>
          <w:b/>
          <w:color w:val="000000"/>
          <w:szCs w:val="24"/>
        </w:rPr>
        <w:t>:</w:t>
      </w:r>
    </w:p>
    <w:tbl>
      <w:tblPr>
        <w:tblW w:w="98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58"/>
        <w:gridCol w:w="992"/>
        <w:gridCol w:w="851"/>
        <w:gridCol w:w="1417"/>
        <w:gridCol w:w="1589"/>
      </w:tblGrid>
      <w:tr w:rsidR="00677970" w:rsidRPr="004B276F" w:rsidTr="009D5A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70" w:rsidRPr="004B276F" w:rsidRDefault="00677970" w:rsidP="009D5AE3">
            <w:pPr>
              <w:spacing w:before="60" w:after="60" w:line="312" w:lineRule="auto"/>
              <w:jc w:val="center"/>
              <w:rPr>
                <w:i/>
                <w:color w:val="000000"/>
              </w:rPr>
            </w:pPr>
            <w:r w:rsidRPr="009D1A23">
              <w:rPr>
                <w:i/>
                <w:color w:val="000000"/>
              </w:rPr>
              <w:t>STT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70" w:rsidRPr="004B276F" w:rsidRDefault="00677970" w:rsidP="009D5AE3">
            <w:pPr>
              <w:spacing w:before="60" w:after="60" w:line="312" w:lineRule="auto"/>
              <w:jc w:val="center"/>
              <w:rPr>
                <w:i/>
                <w:color w:val="000000"/>
              </w:rPr>
            </w:pPr>
            <w:proofErr w:type="spellStart"/>
            <w:r w:rsidRPr="009D1A23">
              <w:rPr>
                <w:i/>
                <w:color w:val="000000"/>
              </w:rPr>
              <w:t>Chương</w:t>
            </w:r>
            <w:proofErr w:type="spellEnd"/>
            <w:r w:rsidRPr="009D1A23">
              <w:rPr>
                <w:i/>
                <w:color w:val="000000"/>
              </w:rPr>
              <w:t>/</w:t>
            </w:r>
            <w:proofErr w:type="spellStart"/>
            <w:r w:rsidRPr="009D1A23">
              <w:rPr>
                <w:i/>
                <w:color w:val="000000"/>
              </w:rPr>
              <w:t>Chủ</w:t>
            </w:r>
            <w:proofErr w:type="spellEnd"/>
            <w:r w:rsidRPr="009D1A23">
              <w:rPr>
                <w:i/>
                <w:color w:val="000000"/>
              </w:rPr>
              <w:t xml:space="preserve"> </w:t>
            </w:r>
            <w:proofErr w:type="spellStart"/>
            <w:r w:rsidRPr="009D1A23">
              <w:rPr>
                <w:i/>
                <w:color w:val="000000"/>
              </w:rPr>
              <w:t>đề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70" w:rsidRPr="004B276F" w:rsidRDefault="00677970" w:rsidP="009D5AE3">
            <w:pPr>
              <w:spacing w:before="60" w:after="60" w:line="312" w:lineRule="auto"/>
              <w:jc w:val="center"/>
              <w:rPr>
                <w:i/>
                <w:color w:val="000000"/>
              </w:rPr>
            </w:pPr>
            <w:proofErr w:type="spellStart"/>
            <w:r w:rsidRPr="009D1A23">
              <w:rPr>
                <w:i/>
                <w:color w:val="000000"/>
              </w:rPr>
              <w:t>Nhằm</w:t>
            </w:r>
            <w:proofErr w:type="spellEnd"/>
            <w:r w:rsidRPr="009D1A23">
              <w:rPr>
                <w:i/>
                <w:color w:val="000000"/>
              </w:rPr>
              <w:t xml:space="preserve"> </w:t>
            </w:r>
            <w:proofErr w:type="spellStart"/>
            <w:r w:rsidRPr="009D1A23">
              <w:rPr>
                <w:i/>
                <w:color w:val="000000"/>
              </w:rPr>
              <w:t>đạt</w:t>
            </w:r>
            <w:proofErr w:type="spellEnd"/>
            <w:r w:rsidRPr="009D1A23">
              <w:rPr>
                <w:i/>
                <w:color w:val="000000"/>
              </w:rPr>
              <w:t xml:space="preserve"> KQHT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70" w:rsidRPr="004B276F" w:rsidRDefault="00677970" w:rsidP="009D5AE3">
            <w:pPr>
              <w:spacing w:before="60" w:after="60" w:line="312" w:lineRule="auto"/>
              <w:jc w:val="center"/>
              <w:rPr>
                <w:i/>
                <w:color w:val="000000"/>
              </w:rPr>
            </w:pPr>
            <w:proofErr w:type="spellStart"/>
            <w:r w:rsidRPr="004B276F">
              <w:rPr>
                <w:i/>
                <w:color w:val="000000"/>
              </w:rPr>
              <w:t>Số</w:t>
            </w:r>
            <w:proofErr w:type="spellEnd"/>
            <w:r w:rsidRPr="004B276F">
              <w:rPr>
                <w:i/>
                <w:color w:val="000000"/>
              </w:rPr>
              <w:t xml:space="preserve"> </w:t>
            </w:r>
            <w:proofErr w:type="spellStart"/>
            <w:r w:rsidRPr="004B276F">
              <w:rPr>
                <w:i/>
                <w:color w:val="000000"/>
              </w:rPr>
              <w:t>tiết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70" w:rsidRPr="004B276F" w:rsidRDefault="00677970" w:rsidP="009D5AE3">
            <w:pPr>
              <w:spacing w:before="60" w:after="60" w:line="312" w:lineRule="auto"/>
              <w:jc w:val="center"/>
              <w:rPr>
                <w:i/>
                <w:color w:val="000000"/>
              </w:rPr>
            </w:pPr>
            <w:proofErr w:type="spellStart"/>
            <w:r w:rsidRPr="004B276F">
              <w:rPr>
                <w:i/>
                <w:color w:val="000000"/>
              </w:rPr>
              <w:t>Phương</w:t>
            </w:r>
            <w:proofErr w:type="spellEnd"/>
            <w:r w:rsidRPr="004B276F">
              <w:rPr>
                <w:i/>
                <w:color w:val="000000"/>
              </w:rPr>
              <w:t xml:space="preserve"> </w:t>
            </w:r>
            <w:proofErr w:type="spellStart"/>
            <w:r w:rsidRPr="004B276F">
              <w:rPr>
                <w:i/>
                <w:color w:val="000000"/>
              </w:rPr>
              <w:t>pháp</w:t>
            </w:r>
            <w:proofErr w:type="spellEnd"/>
            <w:r w:rsidRPr="004B276F">
              <w:rPr>
                <w:i/>
                <w:color w:val="000000"/>
              </w:rPr>
              <w:br/>
            </w:r>
            <w:proofErr w:type="spellStart"/>
            <w:r w:rsidRPr="004B276F">
              <w:rPr>
                <w:i/>
                <w:color w:val="000000"/>
              </w:rPr>
              <w:t>dạy</w:t>
            </w:r>
            <w:proofErr w:type="spellEnd"/>
            <w:r w:rsidRPr="004B276F">
              <w:rPr>
                <w:i/>
                <w:color w:val="000000"/>
              </w:rPr>
              <w:t xml:space="preserve"> – </w:t>
            </w:r>
            <w:proofErr w:type="spellStart"/>
            <w:r w:rsidRPr="004B276F">
              <w:rPr>
                <w:i/>
                <w:color w:val="000000"/>
              </w:rPr>
              <w:t>học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70" w:rsidRPr="004B276F" w:rsidRDefault="00677970" w:rsidP="009D5AE3">
            <w:pPr>
              <w:spacing w:before="60" w:after="60" w:line="312" w:lineRule="auto"/>
              <w:jc w:val="center"/>
              <w:rPr>
                <w:i/>
                <w:color w:val="000000"/>
              </w:rPr>
            </w:pPr>
            <w:proofErr w:type="spellStart"/>
            <w:r w:rsidRPr="004B276F">
              <w:rPr>
                <w:i/>
                <w:color w:val="000000"/>
              </w:rPr>
              <w:t>Chuẩn</w:t>
            </w:r>
            <w:proofErr w:type="spellEnd"/>
            <w:r w:rsidRPr="004B276F">
              <w:rPr>
                <w:i/>
                <w:color w:val="000000"/>
              </w:rPr>
              <w:t xml:space="preserve"> </w:t>
            </w:r>
            <w:proofErr w:type="spellStart"/>
            <w:r w:rsidRPr="004B276F">
              <w:rPr>
                <w:i/>
                <w:color w:val="000000"/>
              </w:rPr>
              <w:t>bị</w:t>
            </w:r>
            <w:proofErr w:type="spellEnd"/>
            <w:r w:rsidRPr="004B276F">
              <w:rPr>
                <w:i/>
                <w:color w:val="000000"/>
              </w:rPr>
              <w:t xml:space="preserve"> </w:t>
            </w:r>
            <w:proofErr w:type="spellStart"/>
            <w:r w:rsidRPr="004B276F">
              <w:rPr>
                <w:i/>
                <w:color w:val="000000"/>
              </w:rPr>
              <w:t>của</w:t>
            </w:r>
            <w:proofErr w:type="spellEnd"/>
            <w:r w:rsidRPr="004B276F">
              <w:rPr>
                <w:i/>
                <w:color w:val="000000"/>
              </w:rPr>
              <w:t xml:space="preserve"> </w:t>
            </w:r>
            <w:proofErr w:type="spellStart"/>
            <w:r w:rsidRPr="004B276F">
              <w:rPr>
                <w:i/>
                <w:color w:val="000000"/>
              </w:rPr>
              <w:t>người</w:t>
            </w:r>
            <w:proofErr w:type="spellEnd"/>
            <w:r w:rsidRPr="004B276F">
              <w:rPr>
                <w:i/>
                <w:color w:val="000000"/>
              </w:rPr>
              <w:t xml:space="preserve"> </w:t>
            </w:r>
            <w:proofErr w:type="spellStart"/>
            <w:r w:rsidRPr="004B276F">
              <w:rPr>
                <w:i/>
                <w:color w:val="000000"/>
              </w:rPr>
              <w:t>học</w:t>
            </w:r>
            <w:proofErr w:type="spellEnd"/>
          </w:p>
        </w:tc>
      </w:tr>
      <w:tr w:rsidR="00677970" w:rsidRPr="004B276F" w:rsidTr="009D5A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0" w:rsidRPr="00053F57" w:rsidRDefault="00677970" w:rsidP="00677970">
            <w:pPr>
              <w:spacing w:line="312" w:lineRule="auto"/>
              <w:jc w:val="center"/>
              <w:rPr>
                <w:b/>
                <w:color w:val="000000"/>
              </w:rPr>
            </w:pPr>
            <w:r w:rsidRPr="00053F57">
              <w:rPr>
                <w:b/>
                <w:color w:val="000000"/>
              </w:rPr>
              <w:t>1</w:t>
            </w:r>
          </w:p>
          <w:p w:rsidR="00677970" w:rsidRPr="009D1A23" w:rsidRDefault="00677970" w:rsidP="00677970">
            <w:pPr>
              <w:spacing w:line="312" w:lineRule="auto"/>
              <w:jc w:val="center"/>
              <w:rPr>
                <w:color w:val="000000"/>
              </w:rPr>
            </w:pPr>
            <w:r w:rsidRPr="009D1A23">
              <w:rPr>
                <w:color w:val="000000"/>
              </w:rPr>
              <w:t>1.1</w:t>
            </w:r>
          </w:p>
          <w:p w:rsidR="00677970" w:rsidRPr="009D1A23" w:rsidRDefault="00677970" w:rsidP="00DC4A42">
            <w:pPr>
              <w:spacing w:line="312" w:lineRule="auto"/>
              <w:rPr>
                <w:color w:val="000000"/>
              </w:rPr>
            </w:pPr>
          </w:p>
          <w:p w:rsidR="00677970" w:rsidRDefault="00677970" w:rsidP="00677970">
            <w:pPr>
              <w:spacing w:line="312" w:lineRule="auto"/>
              <w:jc w:val="center"/>
              <w:rPr>
                <w:color w:val="000000"/>
              </w:rPr>
            </w:pPr>
            <w:r w:rsidRPr="009D1A23">
              <w:rPr>
                <w:color w:val="000000"/>
              </w:rPr>
              <w:t>1.3</w:t>
            </w:r>
          </w:p>
          <w:p w:rsidR="00677970" w:rsidRPr="009D1A23" w:rsidRDefault="00677970" w:rsidP="00677970">
            <w:pPr>
              <w:spacing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  <w:p w:rsidR="00677970" w:rsidRDefault="00677970" w:rsidP="00677970">
            <w:pPr>
              <w:spacing w:line="312" w:lineRule="auto"/>
              <w:jc w:val="center"/>
              <w:rPr>
                <w:color w:val="000000"/>
              </w:rPr>
            </w:pPr>
          </w:p>
          <w:p w:rsidR="00677970" w:rsidRPr="009D1A23" w:rsidRDefault="00677970" w:rsidP="00677970">
            <w:pPr>
              <w:spacing w:line="312" w:lineRule="auto"/>
              <w:rPr>
                <w:color w:val="000000"/>
              </w:rPr>
            </w:pPr>
          </w:p>
          <w:p w:rsidR="00677970" w:rsidRDefault="00677970" w:rsidP="00677970">
            <w:pPr>
              <w:spacing w:line="312" w:lineRule="auto"/>
              <w:rPr>
                <w:color w:val="000000"/>
              </w:rPr>
            </w:pPr>
          </w:p>
          <w:p w:rsidR="00677970" w:rsidRDefault="00677970" w:rsidP="00677970">
            <w:pPr>
              <w:spacing w:line="312" w:lineRule="auto"/>
              <w:rPr>
                <w:color w:val="000000"/>
              </w:rPr>
            </w:pPr>
          </w:p>
          <w:p w:rsidR="004D3B23" w:rsidRDefault="004D3B23" w:rsidP="00677970">
            <w:pPr>
              <w:spacing w:line="312" w:lineRule="auto"/>
              <w:rPr>
                <w:color w:val="000000"/>
              </w:rPr>
            </w:pPr>
          </w:p>
          <w:p w:rsidR="004D3B23" w:rsidRDefault="004D3B23" w:rsidP="00677970">
            <w:pPr>
              <w:spacing w:line="312" w:lineRule="auto"/>
              <w:rPr>
                <w:color w:val="000000"/>
              </w:rPr>
            </w:pPr>
          </w:p>
          <w:p w:rsidR="004308E3" w:rsidRDefault="004308E3" w:rsidP="00677970">
            <w:pPr>
              <w:spacing w:line="312" w:lineRule="auto"/>
              <w:rPr>
                <w:color w:val="000000"/>
              </w:rPr>
            </w:pPr>
          </w:p>
          <w:p w:rsidR="00677970" w:rsidRPr="009D1A23" w:rsidRDefault="00677970" w:rsidP="00677970">
            <w:pPr>
              <w:spacing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  <w:p w:rsidR="004D3B23" w:rsidRDefault="004D3B23" w:rsidP="00677970">
            <w:pPr>
              <w:spacing w:before="60" w:after="60" w:line="312" w:lineRule="auto"/>
              <w:rPr>
                <w:color w:val="000000"/>
              </w:rPr>
            </w:pPr>
          </w:p>
          <w:p w:rsidR="004308E3" w:rsidRDefault="004308E3" w:rsidP="00677970">
            <w:pPr>
              <w:spacing w:before="60" w:after="60" w:line="312" w:lineRule="auto"/>
              <w:rPr>
                <w:color w:val="000000"/>
              </w:rPr>
            </w:pPr>
          </w:p>
          <w:p w:rsidR="00677970" w:rsidRPr="004B276F" w:rsidRDefault="00677970" w:rsidP="00677970">
            <w:pPr>
              <w:spacing w:before="60" w:after="60" w:line="312" w:lineRule="auto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0" w:rsidRPr="006B0BA7" w:rsidRDefault="00677970" w:rsidP="00677970">
            <w:pPr>
              <w:spacing w:line="312" w:lineRule="auto"/>
              <w:rPr>
                <w:b/>
                <w:bCs/>
                <w:lang w:val="fr-FR"/>
              </w:rPr>
            </w:pPr>
            <w:proofErr w:type="spellStart"/>
            <w:r w:rsidRPr="006B0BA7">
              <w:rPr>
                <w:b/>
                <w:bCs/>
                <w:lang w:val="fr-FR"/>
              </w:rPr>
              <w:lastRenderedPageBreak/>
              <w:t>Đại</w:t>
            </w:r>
            <w:proofErr w:type="spellEnd"/>
            <w:r w:rsidRPr="006B0BA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6B0BA7">
              <w:rPr>
                <w:b/>
                <w:bCs/>
                <w:lang w:val="fr-FR"/>
              </w:rPr>
              <w:t>cương</w:t>
            </w:r>
            <w:proofErr w:type="spellEnd"/>
            <w:r w:rsidRPr="006B0BA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6B0BA7">
              <w:rPr>
                <w:b/>
                <w:bCs/>
                <w:lang w:val="fr-FR"/>
              </w:rPr>
              <w:t>về</w:t>
            </w:r>
            <w:proofErr w:type="spellEnd"/>
            <w:r w:rsidRPr="006B0BA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6B0BA7">
              <w:rPr>
                <w:b/>
                <w:bCs/>
                <w:lang w:val="fr-FR"/>
              </w:rPr>
              <w:t>bệnh</w:t>
            </w:r>
            <w:proofErr w:type="spellEnd"/>
            <w:r w:rsidRPr="006B0BA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6B0BA7">
              <w:rPr>
                <w:b/>
                <w:bCs/>
                <w:lang w:val="fr-FR"/>
              </w:rPr>
              <w:t>truyền</w:t>
            </w:r>
            <w:proofErr w:type="spellEnd"/>
            <w:r w:rsidRPr="006B0BA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6B0BA7">
              <w:rPr>
                <w:b/>
                <w:bCs/>
                <w:lang w:val="fr-FR"/>
              </w:rPr>
              <w:t>nhiễm</w:t>
            </w:r>
            <w:proofErr w:type="spellEnd"/>
          </w:p>
          <w:p w:rsidR="00DC4A42" w:rsidRDefault="00DC4A42" w:rsidP="00677970">
            <w:pPr>
              <w:spacing w:line="312" w:lineRule="auto"/>
              <w:ind w:left="45"/>
              <w:rPr>
                <w:lang w:val="fr-FR"/>
              </w:rPr>
            </w:pPr>
            <w:proofErr w:type="spellStart"/>
            <w:r>
              <w:rPr>
                <w:lang w:val="fr-FR"/>
              </w:rPr>
              <w:t>Lịch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sử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phát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hiện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các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bệnh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truyền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nhiễm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trên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người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và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động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vật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677970" w:rsidRDefault="00677970" w:rsidP="00677970">
            <w:pPr>
              <w:spacing w:line="312" w:lineRule="auto"/>
              <w:ind w:left="45"/>
              <w:rPr>
                <w:lang w:val="fr-FR"/>
              </w:rPr>
            </w:pPr>
            <w:proofErr w:type="spellStart"/>
            <w:r w:rsidRPr="00F129EF">
              <w:rPr>
                <w:lang w:val="fr-FR"/>
              </w:rPr>
              <w:t>Khái</w:t>
            </w:r>
            <w:proofErr w:type="spellEnd"/>
            <w:r w:rsidRPr="00F129EF">
              <w:rPr>
                <w:lang w:val="fr-FR"/>
              </w:rPr>
              <w:t xml:space="preserve"> </w:t>
            </w:r>
            <w:proofErr w:type="spellStart"/>
            <w:r w:rsidRPr="00F129EF">
              <w:rPr>
                <w:lang w:val="fr-FR"/>
              </w:rPr>
              <w:t>niệm</w:t>
            </w:r>
            <w:proofErr w:type="spellEnd"/>
            <w:r w:rsidR="00DC4A42">
              <w:rPr>
                <w:lang w:val="fr-FR"/>
              </w:rPr>
              <w:t xml:space="preserve"> </w:t>
            </w:r>
            <w:proofErr w:type="spellStart"/>
            <w:r w:rsidR="00DC4A42">
              <w:rPr>
                <w:lang w:val="fr-FR"/>
              </w:rPr>
              <w:t>về</w:t>
            </w:r>
            <w:proofErr w:type="spellEnd"/>
            <w:r w:rsidR="00DC4A42">
              <w:rPr>
                <w:lang w:val="fr-FR"/>
              </w:rPr>
              <w:t xml:space="preserve"> </w:t>
            </w:r>
            <w:proofErr w:type="spellStart"/>
            <w:r w:rsidR="00DC4A42">
              <w:rPr>
                <w:lang w:val="fr-FR"/>
              </w:rPr>
              <w:t>bệnh</w:t>
            </w:r>
            <w:proofErr w:type="spellEnd"/>
            <w:r w:rsidR="00DC4A42">
              <w:rPr>
                <w:lang w:val="fr-FR"/>
              </w:rPr>
              <w:t xml:space="preserve"> </w:t>
            </w:r>
            <w:proofErr w:type="spellStart"/>
            <w:r w:rsidR="00DC4A42">
              <w:rPr>
                <w:lang w:val="fr-FR"/>
              </w:rPr>
              <w:t>truyền</w:t>
            </w:r>
            <w:proofErr w:type="spellEnd"/>
            <w:r w:rsidR="00DC4A42">
              <w:rPr>
                <w:lang w:val="fr-FR"/>
              </w:rPr>
              <w:t xml:space="preserve"> </w:t>
            </w:r>
            <w:proofErr w:type="spellStart"/>
            <w:r w:rsidR="00DC4A42">
              <w:rPr>
                <w:lang w:val="fr-FR"/>
              </w:rPr>
              <w:t>nhiễm</w:t>
            </w:r>
            <w:proofErr w:type="spellEnd"/>
          </w:p>
          <w:p w:rsidR="004D3B23" w:rsidRDefault="004D3B23" w:rsidP="004D3B23">
            <w:pPr>
              <w:spacing w:line="312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Một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số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bệnh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truyền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nhiễm</w:t>
            </w:r>
            <w:proofErr w:type="spellEnd"/>
            <w:r>
              <w:rPr>
                <w:lang w:val="fr-FR"/>
              </w:rPr>
              <w:t> :</w:t>
            </w:r>
          </w:p>
          <w:p w:rsidR="004D3B23" w:rsidRDefault="004D3B23" w:rsidP="004D3B23">
            <w:pPr>
              <w:spacing w:line="312" w:lineRule="auto"/>
              <w:rPr>
                <w:lang w:val="fr-FR"/>
              </w:rPr>
            </w:pPr>
            <w:r>
              <w:rPr>
                <w:lang w:val="fr-FR"/>
              </w:rPr>
              <w:t xml:space="preserve">- do vi </w:t>
            </w:r>
            <w:proofErr w:type="spellStart"/>
            <w:r>
              <w:rPr>
                <w:lang w:val="fr-FR"/>
              </w:rPr>
              <w:t>khuẩn</w:t>
            </w:r>
            <w:proofErr w:type="spellEnd"/>
            <w:r>
              <w:rPr>
                <w:lang w:val="fr-FR"/>
              </w:rPr>
              <w:t xml:space="preserve">/ virus/ </w:t>
            </w:r>
            <w:proofErr w:type="spellStart"/>
            <w:r>
              <w:rPr>
                <w:lang w:val="fr-FR"/>
              </w:rPr>
              <w:t>kí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sinh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trùng</w:t>
            </w:r>
            <w:proofErr w:type="spellEnd"/>
            <w:r>
              <w:rPr>
                <w:lang w:val="fr-FR"/>
              </w:rPr>
              <w:t xml:space="preserve">/ </w:t>
            </w:r>
            <w:proofErr w:type="spellStart"/>
            <w:r>
              <w:rPr>
                <w:lang w:val="fr-FR"/>
              </w:rPr>
              <w:t>nấm</w:t>
            </w:r>
            <w:proofErr w:type="spellEnd"/>
          </w:p>
          <w:p w:rsidR="004D3B23" w:rsidRDefault="004D3B23" w:rsidP="004D3B23">
            <w:pPr>
              <w:spacing w:line="312" w:lineRule="auto"/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proofErr w:type="spellStart"/>
            <w:r>
              <w:rPr>
                <w:lang w:val="fr-FR"/>
              </w:rPr>
              <w:t>triệu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chứng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lâm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sàng</w:t>
            </w:r>
            <w:proofErr w:type="spellEnd"/>
          </w:p>
          <w:p w:rsidR="004D3B23" w:rsidRDefault="004D3B23" w:rsidP="004D3B23">
            <w:pPr>
              <w:spacing w:line="312" w:lineRule="auto"/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proofErr w:type="spellStart"/>
            <w:r>
              <w:rPr>
                <w:lang w:val="fr-FR"/>
              </w:rPr>
              <w:t>các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giai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đoạn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diễn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biến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của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bệnh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truyền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nhiễm</w:t>
            </w:r>
            <w:proofErr w:type="spellEnd"/>
          </w:p>
          <w:p w:rsidR="004D3B23" w:rsidRDefault="004D3B23" w:rsidP="00677970">
            <w:pPr>
              <w:spacing w:line="312" w:lineRule="auto"/>
              <w:ind w:left="45"/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- Con </w:t>
            </w:r>
            <w:proofErr w:type="spellStart"/>
            <w:r>
              <w:rPr>
                <w:lang w:val="fr-FR"/>
              </w:rPr>
              <w:t>đường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lây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truyền</w:t>
            </w:r>
            <w:proofErr w:type="spellEnd"/>
          </w:p>
          <w:p w:rsidR="00DC4A42" w:rsidRDefault="00DC4A42" w:rsidP="00677970">
            <w:pPr>
              <w:spacing w:line="312" w:lineRule="auto"/>
              <w:ind w:left="45"/>
              <w:rPr>
                <w:lang w:val="fr-FR"/>
              </w:rPr>
            </w:pPr>
            <w:proofErr w:type="spellStart"/>
            <w:r>
              <w:rPr>
                <w:lang w:val="fr-FR"/>
              </w:rPr>
              <w:t>Những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vấn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đề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chung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trong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chẩn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đoán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bệnh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phân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tử</w:t>
            </w:r>
            <w:proofErr w:type="spellEnd"/>
            <w:r>
              <w:rPr>
                <w:lang w:val="fr-FR"/>
              </w:rPr>
              <w:t>:</w:t>
            </w:r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Giá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trị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giới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hạn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tính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hiệu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lực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tính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ổn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định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của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phương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pháp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chẩn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đoán</w:t>
            </w:r>
            <w:proofErr w:type="spellEnd"/>
            <w:r w:rsidR="004D3B23">
              <w:rPr>
                <w:lang w:val="fr-FR"/>
              </w:rPr>
              <w:t xml:space="preserve">, </w:t>
            </w:r>
            <w:proofErr w:type="spellStart"/>
            <w:r w:rsidR="004D3B23">
              <w:rPr>
                <w:lang w:val="fr-FR"/>
              </w:rPr>
              <w:t>đối</w:t>
            </w:r>
            <w:proofErr w:type="spellEnd"/>
            <w:r w:rsidR="004D3B23">
              <w:rPr>
                <w:lang w:val="fr-FR"/>
              </w:rPr>
              <w:t xml:space="preserve"> </w:t>
            </w:r>
            <w:proofErr w:type="spellStart"/>
            <w:r w:rsidR="004D3B23">
              <w:rPr>
                <w:lang w:val="fr-FR"/>
              </w:rPr>
              <w:t>chứng</w:t>
            </w:r>
            <w:proofErr w:type="spellEnd"/>
          </w:p>
          <w:p w:rsidR="00677970" w:rsidRPr="00677970" w:rsidRDefault="004D3B23" w:rsidP="004D3B23">
            <w:pPr>
              <w:spacing w:line="312" w:lineRule="auto"/>
              <w:ind w:left="45"/>
              <w:rPr>
                <w:lang w:val="fr-FR"/>
              </w:rPr>
            </w:pPr>
            <w:proofErr w:type="spellStart"/>
            <w:r>
              <w:rPr>
                <w:lang w:val="fr-FR"/>
              </w:rPr>
              <w:t>Đảm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bảo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chất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lượng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phòng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thí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lang w:val="fr-FR"/>
              </w:rPr>
              <w:t>nghiệm</w:t>
            </w:r>
            <w:proofErr w:type="spellEnd"/>
            <w:r>
              <w:rPr>
                <w:lang w:val="fr-FR"/>
              </w:rPr>
              <w:t>:</w:t>
            </w:r>
            <w:proofErr w:type="gramEnd"/>
            <w:r>
              <w:rPr>
                <w:lang w:val="fr-FR"/>
              </w:rPr>
              <w:t xml:space="preserve"> Thu </w:t>
            </w:r>
            <w:proofErr w:type="spellStart"/>
            <w:r>
              <w:rPr>
                <w:lang w:val="fr-FR"/>
              </w:rPr>
              <w:t>mẫu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bảo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quản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mẫu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thao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tác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với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mẫu</w:t>
            </w:r>
            <w:proofErr w:type="spellEnd"/>
            <w:r>
              <w:rPr>
                <w:lang w:val="fr-FR"/>
              </w:rPr>
              <w:t xml:space="preserve">, an </w:t>
            </w:r>
            <w:proofErr w:type="spellStart"/>
            <w:r>
              <w:rPr>
                <w:lang w:val="fr-FR"/>
              </w:rPr>
              <w:t>toàn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phòng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xét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nghiệm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phân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tử</w:t>
            </w:r>
            <w:proofErr w:type="spellEnd"/>
            <w:r w:rsidR="00677970" w:rsidRPr="00F129EF">
              <w:rPr>
                <w:lang w:val="fr-FR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0" w:rsidRPr="00677970" w:rsidRDefault="00677970" w:rsidP="00677970">
            <w:pPr>
              <w:spacing w:line="312" w:lineRule="auto"/>
              <w:jc w:val="center"/>
              <w:rPr>
                <w:color w:val="000000"/>
                <w:lang w:val="fr-FR"/>
              </w:rPr>
            </w:pPr>
          </w:p>
          <w:p w:rsidR="00677970" w:rsidRDefault="00677970" w:rsidP="00677970">
            <w:pPr>
              <w:spacing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  <w:p w:rsidR="004308E3" w:rsidRDefault="004308E3" w:rsidP="00677970">
            <w:pPr>
              <w:spacing w:line="312" w:lineRule="auto"/>
              <w:jc w:val="center"/>
              <w:rPr>
                <w:color w:val="000000"/>
              </w:rPr>
            </w:pPr>
          </w:p>
          <w:p w:rsidR="00677970" w:rsidRDefault="00677970" w:rsidP="00677970">
            <w:pPr>
              <w:spacing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  <w:p w:rsidR="00677970" w:rsidRDefault="004308E3" w:rsidP="00677970">
            <w:pPr>
              <w:spacing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  <w:p w:rsidR="004308E3" w:rsidRDefault="004308E3" w:rsidP="00677970">
            <w:pPr>
              <w:spacing w:line="312" w:lineRule="auto"/>
              <w:jc w:val="center"/>
              <w:rPr>
                <w:color w:val="000000"/>
              </w:rPr>
            </w:pPr>
          </w:p>
          <w:p w:rsidR="004308E3" w:rsidRDefault="004308E3" w:rsidP="00677970">
            <w:pPr>
              <w:spacing w:line="312" w:lineRule="auto"/>
              <w:jc w:val="center"/>
              <w:rPr>
                <w:color w:val="000000"/>
              </w:rPr>
            </w:pPr>
          </w:p>
          <w:p w:rsidR="004308E3" w:rsidRDefault="004308E3" w:rsidP="00677970">
            <w:pPr>
              <w:spacing w:line="312" w:lineRule="auto"/>
              <w:jc w:val="center"/>
              <w:rPr>
                <w:color w:val="000000"/>
              </w:rPr>
            </w:pPr>
          </w:p>
          <w:p w:rsidR="004308E3" w:rsidRDefault="004308E3" w:rsidP="00677970">
            <w:pPr>
              <w:spacing w:line="312" w:lineRule="auto"/>
              <w:jc w:val="center"/>
              <w:rPr>
                <w:color w:val="000000"/>
              </w:rPr>
            </w:pPr>
          </w:p>
          <w:p w:rsidR="004308E3" w:rsidRDefault="004308E3" w:rsidP="00677970">
            <w:pPr>
              <w:spacing w:line="312" w:lineRule="auto"/>
              <w:jc w:val="center"/>
              <w:rPr>
                <w:color w:val="000000"/>
              </w:rPr>
            </w:pPr>
          </w:p>
          <w:p w:rsidR="004308E3" w:rsidRDefault="004308E3" w:rsidP="00677970">
            <w:pPr>
              <w:spacing w:line="312" w:lineRule="auto"/>
              <w:jc w:val="center"/>
              <w:rPr>
                <w:color w:val="000000"/>
              </w:rPr>
            </w:pPr>
          </w:p>
          <w:p w:rsidR="004308E3" w:rsidRDefault="004308E3" w:rsidP="00677970">
            <w:pPr>
              <w:spacing w:line="312" w:lineRule="auto"/>
              <w:jc w:val="center"/>
              <w:rPr>
                <w:color w:val="000000"/>
              </w:rPr>
            </w:pPr>
          </w:p>
          <w:p w:rsidR="004308E3" w:rsidRDefault="004308E3" w:rsidP="00677970">
            <w:pPr>
              <w:spacing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  <w:p w:rsidR="004308E3" w:rsidRDefault="004308E3" w:rsidP="00677970">
            <w:pPr>
              <w:spacing w:line="312" w:lineRule="auto"/>
              <w:jc w:val="center"/>
              <w:rPr>
                <w:color w:val="000000"/>
              </w:rPr>
            </w:pPr>
          </w:p>
          <w:p w:rsidR="004308E3" w:rsidRDefault="004308E3" w:rsidP="00677970">
            <w:pPr>
              <w:spacing w:line="312" w:lineRule="auto"/>
              <w:jc w:val="center"/>
              <w:rPr>
                <w:color w:val="000000"/>
              </w:rPr>
            </w:pPr>
          </w:p>
          <w:p w:rsidR="004308E3" w:rsidRDefault="004308E3" w:rsidP="00677970">
            <w:pPr>
              <w:spacing w:line="312" w:lineRule="auto"/>
              <w:jc w:val="center"/>
              <w:rPr>
                <w:color w:val="000000"/>
              </w:rPr>
            </w:pPr>
          </w:p>
          <w:p w:rsidR="004308E3" w:rsidRDefault="004308E3" w:rsidP="00677970">
            <w:pPr>
              <w:spacing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  <w:p w:rsidR="00677970" w:rsidRPr="004B276F" w:rsidRDefault="00677970" w:rsidP="00677970">
            <w:pPr>
              <w:spacing w:line="312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0" w:rsidRPr="004B276F" w:rsidRDefault="006B0BA7" w:rsidP="00677970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  <w:p w:rsidR="00677970" w:rsidRPr="004B276F" w:rsidRDefault="00677970" w:rsidP="00677970">
            <w:pPr>
              <w:spacing w:before="60" w:after="60" w:line="312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0" w:rsidRPr="004B276F" w:rsidRDefault="00677970" w:rsidP="00677970">
            <w:pPr>
              <w:spacing w:before="60" w:after="60" w:line="312" w:lineRule="auto"/>
              <w:jc w:val="center"/>
              <w:rPr>
                <w:color w:val="000000"/>
              </w:rPr>
            </w:pPr>
          </w:p>
          <w:p w:rsidR="00677970" w:rsidRDefault="00677970" w:rsidP="00677970">
            <w:pPr>
              <w:spacing w:before="60" w:after="60" w:line="312" w:lineRule="auto"/>
              <w:jc w:val="center"/>
              <w:rPr>
                <w:color w:val="000000"/>
              </w:rPr>
            </w:pPr>
          </w:p>
          <w:p w:rsidR="00677970" w:rsidRDefault="00677970" w:rsidP="00677970">
            <w:pPr>
              <w:spacing w:before="60" w:after="60" w:line="312" w:lineRule="auto"/>
              <w:jc w:val="center"/>
              <w:rPr>
                <w:color w:val="000000"/>
              </w:rPr>
            </w:pPr>
          </w:p>
          <w:p w:rsidR="00677970" w:rsidRPr="004B276F" w:rsidRDefault="00677970" w:rsidP="00677970">
            <w:pPr>
              <w:spacing w:before="60" w:after="60" w:line="312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Diễn</w:t>
            </w:r>
            <w:proofErr w:type="spellEnd"/>
            <w:r w:rsidRPr="004B276F">
              <w:rPr>
                <w:color w:val="000000"/>
              </w:rPr>
              <w:t xml:space="preserve"> </w:t>
            </w:r>
            <w:proofErr w:type="spellStart"/>
            <w:r w:rsidRPr="004B276F">
              <w:rPr>
                <w:color w:val="000000"/>
              </w:rPr>
              <w:t>giảng</w:t>
            </w:r>
            <w:proofErr w:type="spellEnd"/>
            <w:r w:rsidRPr="004B276F">
              <w:rPr>
                <w:color w:val="000000"/>
              </w:rPr>
              <w:t xml:space="preserve"> </w:t>
            </w:r>
            <w:proofErr w:type="spellStart"/>
            <w:r w:rsidRPr="004B276F">
              <w:rPr>
                <w:color w:val="000000"/>
              </w:rPr>
              <w:t>và</w:t>
            </w:r>
            <w:proofErr w:type="spellEnd"/>
            <w:r w:rsidRPr="004B276F">
              <w:rPr>
                <w:color w:val="000000"/>
              </w:rPr>
              <w:t xml:space="preserve"> </w:t>
            </w:r>
            <w:proofErr w:type="spellStart"/>
            <w:r w:rsidRPr="004B276F">
              <w:rPr>
                <w:color w:val="000000"/>
              </w:rPr>
              <w:t>thảo</w:t>
            </w:r>
            <w:proofErr w:type="spellEnd"/>
            <w:r w:rsidRPr="004B276F">
              <w:rPr>
                <w:color w:val="000000"/>
              </w:rPr>
              <w:t xml:space="preserve"> </w:t>
            </w:r>
            <w:proofErr w:type="spellStart"/>
            <w:r w:rsidRPr="004B276F">
              <w:rPr>
                <w:color w:val="000000"/>
              </w:rPr>
              <w:t>luận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0" w:rsidRPr="004B276F" w:rsidRDefault="00677970" w:rsidP="00677970">
            <w:pPr>
              <w:spacing w:before="60" w:after="60" w:line="312" w:lineRule="auto"/>
              <w:jc w:val="center"/>
              <w:rPr>
                <w:color w:val="000000"/>
              </w:rPr>
            </w:pPr>
          </w:p>
          <w:p w:rsidR="00677970" w:rsidRDefault="00677970" w:rsidP="00677970">
            <w:pPr>
              <w:spacing w:before="60" w:after="60" w:line="312" w:lineRule="auto"/>
              <w:jc w:val="center"/>
              <w:rPr>
                <w:color w:val="000000"/>
              </w:rPr>
            </w:pPr>
          </w:p>
          <w:p w:rsidR="00677970" w:rsidRDefault="00677970" w:rsidP="00677970">
            <w:pPr>
              <w:spacing w:before="60" w:after="60" w:line="312" w:lineRule="auto"/>
              <w:jc w:val="center"/>
              <w:rPr>
                <w:color w:val="000000"/>
              </w:rPr>
            </w:pPr>
          </w:p>
          <w:p w:rsidR="00677970" w:rsidRPr="004B276F" w:rsidRDefault="00677970" w:rsidP="00677970">
            <w:pPr>
              <w:spacing w:before="60" w:after="60" w:line="312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Cs w:val="24"/>
              </w:rPr>
              <w:t>Đọc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trước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chương</w:t>
            </w:r>
            <w:proofErr w:type="spellEnd"/>
            <w:r>
              <w:rPr>
                <w:color w:val="000000"/>
                <w:szCs w:val="24"/>
              </w:rPr>
              <w:t xml:space="preserve"> 1 </w:t>
            </w:r>
            <w:proofErr w:type="spellStart"/>
            <w:r>
              <w:rPr>
                <w:color w:val="000000"/>
                <w:szCs w:val="24"/>
              </w:rPr>
              <w:t>của</w:t>
            </w:r>
            <w:proofErr w:type="spellEnd"/>
            <w:r>
              <w:rPr>
                <w:color w:val="000000"/>
                <w:szCs w:val="24"/>
              </w:rPr>
              <w:t xml:space="preserve"> TLTK 1, TLTK 2</w:t>
            </w:r>
          </w:p>
        </w:tc>
      </w:tr>
      <w:tr w:rsidR="00677970" w:rsidRPr="004B276F" w:rsidTr="009D5A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0" w:rsidRPr="00053F57" w:rsidRDefault="00677970" w:rsidP="00677970">
            <w:pPr>
              <w:spacing w:line="312" w:lineRule="auto"/>
              <w:jc w:val="center"/>
              <w:rPr>
                <w:b/>
                <w:color w:val="000000"/>
              </w:rPr>
            </w:pPr>
            <w:r w:rsidRPr="00053F57">
              <w:rPr>
                <w:b/>
                <w:color w:val="000000"/>
              </w:rPr>
              <w:t>2</w:t>
            </w:r>
          </w:p>
          <w:p w:rsidR="004632D8" w:rsidRDefault="004632D8" w:rsidP="00677970">
            <w:pPr>
              <w:spacing w:line="312" w:lineRule="auto"/>
              <w:jc w:val="center"/>
              <w:rPr>
                <w:color w:val="000000"/>
              </w:rPr>
            </w:pPr>
          </w:p>
          <w:p w:rsidR="00677970" w:rsidRPr="009D1A23" w:rsidRDefault="00677970" w:rsidP="00677970">
            <w:pPr>
              <w:spacing w:line="312" w:lineRule="auto"/>
              <w:jc w:val="center"/>
              <w:rPr>
                <w:color w:val="000000"/>
              </w:rPr>
            </w:pPr>
            <w:r w:rsidRPr="009D1A23">
              <w:rPr>
                <w:color w:val="000000"/>
              </w:rPr>
              <w:t>2.1</w:t>
            </w:r>
          </w:p>
          <w:p w:rsidR="00677970" w:rsidRPr="009D1A23" w:rsidRDefault="00677970" w:rsidP="00677970">
            <w:pPr>
              <w:spacing w:line="312" w:lineRule="auto"/>
              <w:jc w:val="center"/>
              <w:rPr>
                <w:color w:val="000000"/>
              </w:rPr>
            </w:pPr>
            <w:r w:rsidRPr="009D1A23">
              <w:rPr>
                <w:color w:val="000000"/>
              </w:rPr>
              <w:t>2.2</w:t>
            </w:r>
          </w:p>
          <w:p w:rsidR="00677970" w:rsidRPr="009D1A23" w:rsidRDefault="00677970" w:rsidP="00677970">
            <w:pPr>
              <w:spacing w:line="312" w:lineRule="auto"/>
              <w:jc w:val="center"/>
              <w:rPr>
                <w:color w:val="000000"/>
              </w:rPr>
            </w:pPr>
            <w:r w:rsidRPr="009D1A23">
              <w:rPr>
                <w:color w:val="000000"/>
              </w:rPr>
              <w:t>2.3</w:t>
            </w:r>
          </w:p>
          <w:p w:rsidR="00677970" w:rsidRPr="009D1A23" w:rsidRDefault="00677970" w:rsidP="00677970">
            <w:pPr>
              <w:spacing w:line="312" w:lineRule="auto"/>
              <w:jc w:val="center"/>
              <w:rPr>
                <w:color w:val="000000"/>
              </w:rPr>
            </w:pPr>
            <w:r w:rsidRPr="009D1A23">
              <w:rPr>
                <w:color w:val="000000"/>
              </w:rPr>
              <w:t>2.4</w:t>
            </w:r>
          </w:p>
          <w:p w:rsidR="00677970" w:rsidRPr="009D1A23" w:rsidRDefault="00677970" w:rsidP="00677970">
            <w:pPr>
              <w:spacing w:line="312" w:lineRule="auto"/>
              <w:jc w:val="center"/>
              <w:rPr>
                <w:color w:val="000000"/>
              </w:rPr>
            </w:pPr>
            <w:r w:rsidRPr="009D1A23">
              <w:rPr>
                <w:color w:val="000000"/>
              </w:rPr>
              <w:t>2.5</w:t>
            </w:r>
          </w:p>
          <w:p w:rsidR="00677970" w:rsidRDefault="00677970" w:rsidP="00677970">
            <w:pPr>
              <w:spacing w:line="312" w:lineRule="auto"/>
              <w:jc w:val="center"/>
              <w:rPr>
                <w:color w:val="000000"/>
              </w:rPr>
            </w:pPr>
            <w:r w:rsidRPr="009D1A23">
              <w:rPr>
                <w:color w:val="000000"/>
              </w:rPr>
              <w:t>2.6</w:t>
            </w:r>
          </w:p>
          <w:p w:rsidR="004632D8" w:rsidRDefault="004632D8" w:rsidP="00677970">
            <w:pPr>
              <w:spacing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  <w:p w:rsidR="004632D8" w:rsidRDefault="004632D8" w:rsidP="00677970">
            <w:pPr>
              <w:spacing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  <w:p w:rsidR="004632D8" w:rsidRPr="004B276F" w:rsidRDefault="004632D8" w:rsidP="00677970">
            <w:pPr>
              <w:spacing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2.9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0" w:rsidRPr="004308E3" w:rsidRDefault="00677970" w:rsidP="00677970">
            <w:pPr>
              <w:spacing w:line="312" w:lineRule="auto"/>
              <w:rPr>
                <w:b/>
                <w:lang w:val="fr-FR"/>
              </w:rPr>
            </w:pPr>
            <w:proofErr w:type="spellStart"/>
            <w:r w:rsidRPr="004308E3">
              <w:rPr>
                <w:b/>
                <w:lang w:val="fr-FR"/>
              </w:rPr>
              <w:t>Các</w:t>
            </w:r>
            <w:proofErr w:type="spellEnd"/>
            <w:r w:rsidRPr="004308E3">
              <w:rPr>
                <w:b/>
                <w:lang w:val="fr-FR"/>
              </w:rPr>
              <w:t xml:space="preserve"> </w:t>
            </w:r>
            <w:proofErr w:type="spellStart"/>
            <w:r w:rsidRPr="004308E3">
              <w:rPr>
                <w:b/>
                <w:lang w:val="fr-FR"/>
              </w:rPr>
              <w:t>phương</w:t>
            </w:r>
            <w:proofErr w:type="spellEnd"/>
            <w:r w:rsidRPr="004308E3">
              <w:rPr>
                <w:b/>
                <w:lang w:val="fr-FR"/>
              </w:rPr>
              <w:t xml:space="preserve"> </w:t>
            </w:r>
            <w:proofErr w:type="spellStart"/>
            <w:r w:rsidRPr="004308E3">
              <w:rPr>
                <w:b/>
                <w:lang w:val="fr-FR"/>
              </w:rPr>
              <w:t>pháp</w:t>
            </w:r>
            <w:proofErr w:type="spellEnd"/>
            <w:r w:rsidRPr="004308E3">
              <w:rPr>
                <w:b/>
                <w:lang w:val="fr-FR"/>
              </w:rPr>
              <w:t xml:space="preserve"> </w:t>
            </w:r>
            <w:proofErr w:type="spellStart"/>
            <w:r w:rsidRPr="004308E3">
              <w:rPr>
                <w:b/>
                <w:lang w:val="fr-FR"/>
              </w:rPr>
              <w:t>chẩn</w:t>
            </w:r>
            <w:proofErr w:type="spellEnd"/>
            <w:r w:rsidRPr="004308E3">
              <w:rPr>
                <w:b/>
                <w:lang w:val="fr-FR"/>
              </w:rPr>
              <w:t xml:space="preserve"> </w:t>
            </w:r>
            <w:proofErr w:type="spellStart"/>
            <w:r w:rsidRPr="004308E3">
              <w:rPr>
                <w:b/>
                <w:lang w:val="fr-FR"/>
              </w:rPr>
              <w:t>đoán</w:t>
            </w:r>
            <w:proofErr w:type="spellEnd"/>
            <w:r w:rsidRPr="004308E3">
              <w:rPr>
                <w:b/>
                <w:lang w:val="fr-FR"/>
              </w:rPr>
              <w:t xml:space="preserve"> </w:t>
            </w:r>
            <w:proofErr w:type="spellStart"/>
            <w:r w:rsidRPr="004308E3">
              <w:rPr>
                <w:b/>
                <w:lang w:val="fr-FR"/>
              </w:rPr>
              <w:t>bệnh</w:t>
            </w:r>
            <w:proofErr w:type="spellEnd"/>
            <w:r w:rsidRPr="004308E3">
              <w:rPr>
                <w:b/>
                <w:lang w:val="fr-FR"/>
              </w:rPr>
              <w:t xml:space="preserve"> </w:t>
            </w:r>
            <w:proofErr w:type="spellStart"/>
            <w:r w:rsidRPr="004308E3">
              <w:rPr>
                <w:b/>
                <w:lang w:val="fr-FR"/>
              </w:rPr>
              <w:t>truyền</w:t>
            </w:r>
            <w:proofErr w:type="spellEnd"/>
            <w:r w:rsidRPr="004308E3">
              <w:rPr>
                <w:b/>
                <w:lang w:val="fr-FR"/>
              </w:rPr>
              <w:t xml:space="preserve"> </w:t>
            </w:r>
            <w:proofErr w:type="spellStart"/>
            <w:r w:rsidRPr="004308E3">
              <w:rPr>
                <w:b/>
                <w:lang w:val="fr-FR"/>
              </w:rPr>
              <w:t>nhiễm</w:t>
            </w:r>
            <w:proofErr w:type="spellEnd"/>
            <w:r w:rsidRPr="004308E3">
              <w:rPr>
                <w:b/>
                <w:lang w:val="fr-FR"/>
              </w:rPr>
              <w:t xml:space="preserve"> </w:t>
            </w:r>
          </w:p>
          <w:p w:rsidR="00677970" w:rsidRPr="00F129EF" w:rsidRDefault="00677970" w:rsidP="00677970">
            <w:pPr>
              <w:numPr>
                <w:ilvl w:val="0"/>
                <w:numId w:val="3"/>
              </w:numPr>
              <w:spacing w:line="312" w:lineRule="auto"/>
              <w:ind w:left="585"/>
              <w:contextualSpacing/>
              <w:rPr>
                <w:lang w:val="fr-FR"/>
              </w:rPr>
            </w:pPr>
            <w:proofErr w:type="spellStart"/>
            <w:r w:rsidRPr="00F129EF">
              <w:rPr>
                <w:lang w:val="fr-FR"/>
              </w:rPr>
              <w:t>Chụp</w:t>
            </w:r>
            <w:proofErr w:type="spellEnd"/>
            <w:r w:rsidRPr="00F129EF">
              <w:rPr>
                <w:lang w:val="fr-FR"/>
              </w:rPr>
              <w:t xml:space="preserve"> X-</w:t>
            </w:r>
            <w:proofErr w:type="spellStart"/>
            <w:r w:rsidRPr="00F129EF">
              <w:rPr>
                <w:lang w:val="fr-FR"/>
              </w:rPr>
              <w:t>quang</w:t>
            </w:r>
            <w:proofErr w:type="spellEnd"/>
          </w:p>
          <w:p w:rsidR="00677970" w:rsidRPr="00F129EF" w:rsidRDefault="00677970" w:rsidP="00677970">
            <w:pPr>
              <w:numPr>
                <w:ilvl w:val="0"/>
                <w:numId w:val="3"/>
              </w:numPr>
              <w:spacing w:line="312" w:lineRule="auto"/>
              <w:ind w:left="585"/>
              <w:contextualSpacing/>
              <w:rPr>
                <w:lang w:val="fr-FR"/>
              </w:rPr>
            </w:pPr>
            <w:proofErr w:type="spellStart"/>
            <w:r w:rsidRPr="00F129EF">
              <w:rPr>
                <w:lang w:val="fr-FR"/>
              </w:rPr>
              <w:t>Chụp</w:t>
            </w:r>
            <w:proofErr w:type="spellEnd"/>
            <w:r w:rsidRPr="00F129EF">
              <w:rPr>
                <w:lang w:val="fr-FR"/>
              </w:rPr>
              <w:t xml:space="preserve"> </w:t>
            </w:r>
            <w:proofErr w:type="spellStart"/>
            <w:r w:rsidRPr="00F129EF">
              <w:rPr>
                <w:lang w:val="fr-FR"/>
              </w:rPr>
              <w:t>cắt</w:t>
            </w:r>
            <w:proofErr w:type="spellEnd"/>
            <w:r w:rsidRPr="00F129EF">
              <w:rPr>
                <w:lang w:val="fr-FR"/>
              </w:rPr>
              <w:t xml:space="preserve"> </w:t>
            </w:r>
            <w:proofErr w:type="spellStart"/>
            <w:r w:rsidRPr="00F129EF">
              <w:rPr>
                <w:lang w:val="fr-FR"/>
              </w:rPr>
              <w:t>lớp</w:t>
            </w:r>
            <w:proofErr w:type="spellEnd"/>
            <w:r w:rsidRPr="00F129EF">
              <w:rPr>
                <w:lang w:val="fr-FR"/>
              </w:rPr>
              <w:t xml:space="preserve"> CT</w:t>
            </w:r>
          </w:p>
          <w:p w:rsidR="00677970" w:rsidRDefault="00677970" w:rsidP="00677970">
            <w:pPr>
              <w:numPr>
                <w:ilvl w:val="0"/>
                <w:numId w:val="3"/>
              </w:numPr>
              <w:spacing w:line="312" w:lineRule="auto"/>
              <w:ind w:left="585"/>
              <w:contextualSpacing/>
              <w:rPr>
                <w:lang w:val="fr-FR"/>
              </w:rPr>
            </w:pPr>
            <w:proofErr w:type="spellStart"/>
            <w:r w:rsidRPr="00F129EF">
              <w:rPr>
                <w:lang w:val="fr-FR"/>
              </w:rPr>
              <w:t>Chụp</w:t>
            </w:r>
            <w:proofErr w:type="spellEnd"/>
            <w:r w:rsidRPr="00F129EF">
              <w:rPr>
                <w:lang w:val="fr-FR"/>
              </w:rPr>
              <w:t xml:space="preserve"> </w:t>
            </w:r>
            <w:proofErr w:type="spellStart"/>
            <w:r w:rsidRPr="00F129EF">
              <w:rPr>
                <w:lang w:val="fr-FR"/>
              </w:rPr>
              <w:t>cộng</w:t>
            </w:r>
            <w:proofErr w:type="spellEnd"/>
            <w:r w:rsidRPr="00F129EF">
              <w:rPr>
                <w:lang w:val="fr-FR"/>
              </w:rPr>
              <w:t xml:space="preserve"> </w:t>
            </w:r>
            <w:proofErr w:type="spellStart"/>
            <w:r w:rsidRPr="00F129EF">
              <w:rPr>
                <w:lang w:val="fr-FR"/>
              </w:rPr>
              <w:t>hưởng</w:t>
            </w:r>
            <w:proofErr w:type="spellEnd"/>
            <w:r w:rsidRPr="00F129EF">
              <w:rPr>
                <w:lang w:val="fr-FR"/>
              </w:rPr>
              <w:t xml:space="preserve"> </w:t>
            </w:r>
            <w:proofErr w:type="spellStart"/>
            <w:r w:rsidRPr="00F129EF">
              <w:rPr>
                <w:lang w:val="fr-FR"/>
              </w:rPr>
              <w:t>từ</w:t>
            </w:r>
            <w:proofErr w:type="spellEnd"/>
          </w:p>
          <w:p w:rsidR="00DC4A42" w:rsidRDefault="00DC4A42" w:rsidP="00677970">
            <w:pPr>
              <w:numPr>
                <w:ilvl w:val="0"/>
                <w:numId w:val="3"/>
              </w:numPr>
              <w:spacing w:line="312" w:lineRule="auto"/>
              <w:ind w:left="585"/>
              <w:contextualSpacing/>
              <w:rPr>
                <w:lang w:val="fr-FR"/>
              </w:rPr>
            </w:pPr>
            <w:proofErr w:type="spellStart"/>
            <w:r>
              <w:rPr>
                <w:lang w:val="fr-FR"/>
              </w:rPr>
              <w:t>Siêu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âm</w:t>
            </w:r>
            <w:proofErr w:type="spellEnd"/>
          </w:p>
          <w:p w:rsidR="00DC4A42" w:rsidRDefault="00DC4A42" w:rsidP="00677970">
            <w:pPr>
              <w:numPr>
                <w:ilvl w:val="0"/>
                <w:numId w:val="3"/>
              </w:numPr>
              <w:spacing w:line="312" w:lineRule="auto"/>
              <w:ind w:left="585"/>
              <w:contextualSpacing/>
              <w:rPr>
                <w:lang w:val="fr-FR"/>
              </w:rPr>
            </w:pPr>
            <w:proofErr w:type="spellStart"/>
            <w:r>
              <w:rPr>
                <w:lang w:val="fr-FR"/>
              </w:rPr>
              <w:t>Nội</w:t>
            </w:r>
            <w:proofErr w:type="spellEnd"/>
            <w:r>
              <w:rPr>
                <w:lang w:val="fr-FR"/>
              </w:rPr>
              <w:t xml:space="preserve"> soi</w:t>
            </w:r>
          </w:p>
          <w:p w:rsidR="00DC4A42" w:rsidRDefault="00DC4A42" w:rsidP="00677970">
            <w:pPr>
              <w:numPr>
                <w:ilvl w:val="0"/>
                <w:numId w:val="3"/>
              </w:numPr>
              <w:spacing w:line="312" w:lineRule="auto"/>
              <w:ind w:left="585"/>
              <w:contextualSpacing/>
              <w:rPr>
                <w:lang w:val="fr-FR"/>
              </w:rPr>
            </w:pPr>
            <w:proofErr w:type="spellStart"/>
            <w:r>
              <w:rPr>
                <w:lang w:val="fr-FR"/>
              </w:rPr>
              <w:t>Kĩ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thuật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mô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hóa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miễn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dịch</w:t>
            </w:r>
            <w:proofErr w:type="spellEnd"/>
          </w:p>
          <w:p w:rsidR="00DC4A42" w:rsidRDefault="00DC4A42" w:rsidP="00677970">
            <w:pPr>
              <w:numPr>
                <w:ilvl w:val="0"/>
                <w:numId w:val="3"/>
              </w:numPr>
              <w:spacing w:line="312" w:lineRule="auto"/>
              <w:ind w:left="585"/>
              <w:contextualSpacing/>
              <w:rPr>
                <w:lang w:val="fr-FR"/>
              </w:rPr>
            </w:pPr>
            <w:proofErr w:type="spellStart"/>
            <w:r>
              <w:rPr>
                <w:lang w:val="fr-FR"/>
              </w:rPr>
              <w:t>Kĩ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thuật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huyết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thanh</w:t>
            </w:r>
            <w:proofErr w:type="spellEnd"/>
          </w:p>
          <w:p w:rsidR="00DC4A42" w:rsidRPr="00F129EF" w:rsidRDefault="00DC4A42" w:rsidP="00677970">
            <w:pPr>
              <w:numPr>
                <w:ilvl w:val="0"/>
                <w:numId w:val="3"/>
              </w:numPr>
              <w:spacing w:line="312" w:lineRule="auto"/>
              <w:ind w:left="585"/>
              <w:contextualSpacing/>
              <w:rPr>
                <w:lang w:val="fr-FR"/>
              </w:rPr>
            </w:pPr>
            <w:proofErr w:type="spellStart"/>
            <w:r>
              <w:rPr>
                <w:lang w:val="fr-FR"/>
              </w:rPr>
              <w:t>Kĩ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thuật</w:t>
            </w:r>
            <w:proofErr w:type="spellEnd"/>
            <w:r>
              <w:rPr>
                <w:lang w:val="fr-FR"/>
              </w:rPr>
              <w:t xml:space="preserve"> vi </w:t>
            </w:r>
            <w:proofErr w:type="spellStart"/>
            <w:r>
              <w:rPr>
                <w:lang w:val="fr-FR"/>
              </w:rPr>
              <w:t>sinh</w:t>
            </w:r>
            <w:proofErr w:type="spellEnd"/>
          </w:p>
          <w:p w:rsidR="00677970" w:rsidRPr="00677970" w:rsidRDefault="00DC4A42" w:rsidP="00677970">
            <w:pPr>
              <w:numPr>
                <w:ilvl w:val="0"/>
                <w:numId w:val="3"/>
              </w:numPr>
              <w:spacing w:line="312" w:lineRule="auto"/>
              <w:ind w:left="585"/>
              <w:contextualSpacing/>
              <w:rPr>
                <w:lang w:val="fr-FR"/>
              </w:rPr>
            </w:pPr>
            <w:proofErr w:type="spellStart"/>
            <w:r>
              <w:rPr>
                <w:lang w:val="fr-FR"/>
              </w:rPr>
              <w:t>Kĩ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thuật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sinh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học</w:t>
            </w:r>
            <w:proofErr w:type="spellEnd"/>
            <w:r w:rsidR="00677970">
              <w:rPr>
                <w:lang w:val="fr-FR"/>
              </w:rPr>
              <w:t xml:space="preserve"> </w:t>
            </w:r>
            <w:proofErr w:type="spellStart"/>
            <w:r w:rsidR="00677970">
              <w:rPr>
                <w:lang w:val="fr-FR"/>
              </w:rPr>
              <w:t>phân</w:t>
            </w:r>
            <w:proofErr w:type="spellEnd"/>
            <w:r w:rsidR="00677970">
              <w:rPr>
                <w:lang w:val="fr-FR"/>
              </w:rPr>
              <w:t xml:space="preserve"> </w:t>
            </w:r>
            <w:proofErr w:type="spellStart"/>
            <w:r w:rsidR="00677970">
              <w:rPr>
                <w:lang w:val="fr-FR"/>
              </w:rPr>
              <w:t>tử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0" w:rsidRPr="00677970" w:rsidRDefault="004308E3" w:rsidP="00677970">
            <w:pPr>
              <w:spacing w:line="312" w:lineRule="auto"/>
              <w:jc w:val="center"/>
              <w:rPr>
                <w:color w:val="000000"/>
                <w:lang w:val="fr-FR"/>
              </w:rPr>
            </w:pPr>
            <w:proofErr w:type="gramStart"/>
            <w:r>
              <w:rPr>
                <w:color w:val="000000"/>
                <w:lang w:val="fr-FR"/>
              </w:rPr>
              <w:t>e</w:t>
            </w:r>
            <w:proofErr w:type="gramEnd"/>
          </w:p>
          <w:p w:rsidR="00677970" w:rsidRPr="005219E6" w:rsidRDefault="00677970" w:rsidP="00677970">
            <w:pPr>
              <w:spacing w:before="60" w:after="60" w:line="312" w:lineRule="auto"/>
              <w:jc w:val="center"/>
              <w:rPr>
                <w:color w:val="000000"/>
                <w:lang w:val="fr-FR"/>
              </w:rPr>
            </w:pPr>
          </w:p>
          <w:p w:rsidR="00677970" w:rsidRPr="005219E6" w:rsidRDefault="00677970" w:rsidP="00677970">
            <w:pPr>
              <w:rPr>
                <w:lang w:val="fr-FR"/>
              </w:rPr>
            </w:pPr>
          </w:p>
          <w:p w:rsidR="00677970" w:rsidRPr="005219E6" w:rsidRDefault="00677970" w:rsidP="00677970">
            <w:pPr>
              <w:rPr>
                <w:lang w:val="fr-FR"/>
              </w:rPr>
            </w:pPr>
          </w:p>
          <w:p w:rsidR="00677970" w:rsidRPr="005219E6" w:rsidRDefault="00677970" w:rsidP="00677970">
            <w:pPr>
              <w:rPr>
                <w:lang w:val="fr-FR"/>
              </w:rPr>
            </w:pPr>
          </w:p>
          <w:p w:rsidR="00677970" w:rsidRPr="005219E6" w:rsidRDefault="00677970" w:rsidP="00677970">
            <w:pPr>
              <w:rPr>
                <w:lang w:val="fr-FR"/>
              </w:rPr>
            </w:pPr>
          </w:p>
          <w:p w:rsidR="00677970" w:rsidRPr="005219E6" w:rsidRDefault="00677970" w:rsidP="00677970">
            <w:pPr>
              <w:rPr>
                <w:lang w:val="fr-FR"/>
              </w:rPr>
            </w:pPr>
          </w:p>
          <w:p w:rsidR="00677970" w:rsidRPr="005219E6" w:rsidRDefault="00677970" w:rsidP="00677970">
            <w:pPr>
              <w:rPr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0" w:rsidRPr="004B276F" w:rsidRDefault="006B0BA7" w:rsidP="00677970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0" w:rsidRPr="004B276F" w:rsidRDefault="00677970" w:rsidP="00677970">
            <w:pPr>
              <w:spacing w:before="60" w:after="60" w:line="312" w:lineRule="auto"/>
              <w:jc w:val="center"/>
              <w:rPr>
                <w:color w:val="000000"/>
              </w:rPr>
            </w:pPr>
          </w:p>
          <w:p w:rsidR="00677970" w:rsidRPr="004B276F" w:rsidRDefault="00677970" w:rsidP="00677970">
            <w:pPr>
              <w:spacing w:before="60" w:after="60" w:line="312" w:lineRule="auto"/>
              <w:rPr>
                <w:color w:val="000000"/>
              </w:rPr>
            </w:pPr>
          </w:p>
          <w:p w:rsidR="00677970" w:rsidRPr="004B276F" w:rsidRDefault="006B0BA7" w:rsidP="00677970">
            <w:pPr>
              <w:spacing w:before="60" w:after="60" w:line="312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Diễn</w:t>
            </w:r>
            <w:proofErr w:type="spellEnd"/>
            <w:r w:rsidRPr="004B276F">
              <w:rPr>
                <w:color w:val="000000"/>
              </w:rPr>
              <w:t xml:space="preserve"> </w:t>
            </w:r>
            <w:proofErr w:type="spellStart"/>
            <w:r w:rsidRPr="004B276F">
              <w:rPr>
                <w:color w:val="000000"/>
              </w:rPr>
              <w:t>giảng</w:t>
            </w:r>
            <w:proofErr w:type="spellEnd"/>
            <w:r w:rsidRPr="004B276F">
              <w:rPr>
                <w:color w:val="000000"/>
              </w:rPr>
              <w:t xml:space="preserve"> </w:t>
            </w:r>
            <w:proofErr w:type="spellStart"/>
            <w:r w:rsidRPr="004B276F">
              <w:rPr>
                <w:color w:val="000000"/>
              </w:rPr>
              <w:t>và</w:t>
            </w:r>
            <w:proofErr w:type="spellEnd"/>
            <w:r w:rsidRPr="004B276F">
              <w:rPr>
                <w:color w:val="000000"/>
              </w:rPr>
              <w:t xml:space="preserve"> </w:t>
            </w:r>
            <w:proofErr w:type="spellStart"/>
            <w:r w:rsidRPr="004B276F">
              <w:rPr>
                <w:color w:val="000000"/>
              </w:rPr>
              <w:t>thảo</w:t>
            </w:r>
            <w:proofErr w:type="spellEnd"/>
            <w:r w:rsidRPr="004B276F">
              <w:rPr>
                <w:color w:val="000000"/>
              </w:rPr>
              <w:t xml:space="preserve"> </w:t>
            </w:r>
            <w:proofErr w:type="spellStart"/>
            <w:r w:rsidRPr="004B276F">
              <w:rPr>
                <w:color w:val="000000"/>
              </w:rPr>
              <w:t>luận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0" w:rsidRDefault="00677970" w:rsidP="00677970">
            <w:pPr>
              <w:spacing w:before="60" w:after="60" w:line="312" w:lineRule="auto"/>
              <w:jc w:val="center"/>
              <w:rPr>
                <w:color w:val="000000"/>
              </w:rPr>
            </w:pPr>
          </w:p>
          <w:p w:rsidR="00677970" w:rsidRPr="004B276F" w:rsidRDefault="00677970" w:rsidP="00677970">
            <w:pPr>
              <w:spacing w:before="60" w:after="60" w:line="312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Cs w:val="24"/>
              </w:rPr>
              <w:t>Đọc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trước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chương</w:t>
            </w:r>
            <w:proofErr w:type="spellEnd"/>
            <w:r>
              <w:rPr>
                <w:color w:val="000000"/>
                <w:szCs w:val="24"/>
              </w:rPr>
              <w:t xml:space="preserve"> 2 </w:t>
            </w:r>
            <w:proofErr w:type="spellStart"/>
            <w:r>
              <w:rPr>
                <w:color w:val="000000"/>
                <w:szCs w:val="24"/>
              </w:rPr>
              <w:t>của</w:t>
            </w:r>
            <w:proofErr w:type="spellEnd"/>
            <w:r>
              <w:rPr>
                <w:color w:val="000000"/>
                <w:szCs w:val="24"/>
              </w:rPr>
              <w:t xml:space="preserve"> TLTK 1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tài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liệu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giảng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viên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phân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công</w:t>
            </w:r>
            <w:proofErr w:type="spellEnd"/>
          </w:p>
        </w:tc>
      </w:tr>
      <w:tr w:rsidR="00677970" w:rsidRPr="004B276F" w:rsidTr="009D5A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0" w:rsidRPr="007B6BB6" w:rsidRDefault="00677970" w:rsidP="00677970">
            <w:pPr>
              <w:spacing w:line="312" w:lineRule="auto"/>
              <w:jc w:val="center"/>
              <w:rPr>
                <w:b/>
                <w:color w:val="000000"/>
              </w:rPr>
            </w:pPr>
            <w:r w:rsidRPr="007B6BB6">
              <w:rPr>
                <w:b/>
                <w:color w:val="000000"/>
              </w:rPr>
              <w:t>3</w:t>
            </w:r>
          </w:p>
          <w:p w:rsidR="004632D8" w:rsidRDefault="004632D8" w:rsidP="00677970">
            <w:pPr>
              <w:spacing w:line="312" w:lineRule="auto"/>
              <w:jc w:val="center"/>
              <w:rPr>
                <w:color w:val="000000"/>
              </w:rPr>
            </w:pPr>
          </w:p>
          <w:p w:rsidR="00677970" w:rsidRPr="009D1A23" w:rsidRDefault="00677970" w:rsidP="00677970">
            <w:pPr>
              <w:spacing w:line="312" w:lineRule="auto"/>
              <w:jc w:val="center"/>
              <w:rPr>
                <w:color w:val="000000"/>
              </w:rPr>
            </w:pPr>
            <w:r w:rsidRPr="009D1A23">
              <w:rPr>
                <w:color w:val="000000"/>
              </w:rPr>
              <w:t>3.1</w:t>
            </w:r>
          </w:p>
          <w:p w:rsidR="004632D8" w:rsidRDefault="004632D8" w:rsidP="00677970">
            <w:pPr>
              <w:spacing w:line="312" w:lineRule="auto"/>
              <w:jc w:val="center"/>
              <w:rPr>
                <w:color w:val="000000"/>
              </w:rPr>
            </w:pPr>
          </w:p>
          <w:p w:rsidR="004632D8" w:rsidRDefault="004632D8" w:rsidP="00677970">
            <w:pPr>
              <w:spacing w:line="312" w:lineRule="auto"/>
              <w:jc w:val="center"/>
              <w:rPr>
                <w:color w:val="000000"/>
              </w:rPr>
            </w:pPr>
          </w:p>
          <w:p w:rsidR="00677970" w:rsidRPr="009D1A23" w:rsidRDefault="00677970" w:rsidP="00677970">
            <w:pPr>
              <w:spacing w:line="312" w:lineRule="auto"/>
              <w:jc w:val="center"/>
              <w:rPr>
                <w:color w:val="000000"/>
              </w:rPr>
            </w:pPr>
            <w:r w:rsidRPr="009D1A23">
              <w:rPr>
                <w:color w:val="000000"/>
              </w:rPr>
              <w:t>3.2</w:t>
            </w:r>
          </w:p>
          <w:p w:rsidR="00677970" w:rsidRPr="009D1A23" w:rsidRDefault="00677970" w:rsidP="00677970">
            <w:pPr>
              <w:spacing w:line="312" w:lineRule="auto"/>
              <w:jc w:val="center"/>
              <w:rPr>
                <w:color w:val="000000"/>
              </w:rPr>
            </w:pPr>
            <w:r w:rsidRPr="009D1A23">
              <w:rPr>
                <w:color w:val="000000"/>
              </w:rPr>
              <w:t>3.3</w:t>
            </w:r>
          </w:p>
          <w:p w:rsidR="00677970" w:rsidRPr="00C03A30" w:rsidRDefault="00677970" w:rsidP="004632D8">
            <w:pPr>
              <w:spacing w:line="312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0" w:rsidRPr="004308E3" w:rsidRDefault="00677970" w:rsidP="00677970">
            <w:pPr>
              <w:spacing w:line="312" w:lineRule="auto"/>
              <w:rPr>
                <w:b/>
                <w:lang w:val="fr-FR"/>
              </w:rPr>
            </w:pPr>
            <w:proofErr w:type="spellStart"/>
            <w:r w:rsidRPr="004308E3">
              <w:rPr>
                <w:b/>
                <w:lang w:val="fr-FR"/>
              </w:rPr>
              <w:t>Ưu</w:t>
            </w:r>
            <w:proofErr w:type="spellEnd"/>
            <w:r w:rsidRPr="004308E3">
              <w:rPr>
                <w:b/>
                <w:lang w:val="fr-FR"/>
              </w:rPr>
              <w:t xml:space="preserve"> </w:t>
            </w:r>
            <w:proofErr w:type="spellStart"/>
            <w:r w:rsidRPr="004308E3">
              <w:rPr>
                <w:b/>
                <w:lang w:val="fr-FR"/>
              </w:rPr>
              <w:t>nhược</w:t>
            </w:r>
            <w:proofErr w:type="spellEnd"/>
            <w:r w:rsidRPr="004308E3">
              <w:rPr>
                <w:b/>
                <w:lang w:val="fr-FR"/>
              </w:rPr>
              <w:t xml:space="preserve"> </w:t>
            </w:r>
            <w:proofErr w:type="spellStart"/>
            <w:r w:rsidRPr="004308E3">
              <w:rPr>
                <w:b/>
                <w:lang w:val="fr-FR"/>
              </w:rPr>
              <w:t>điểm</w:t>
            </w:r>
            <w:proofErr w:type="spellEnd"/>
            <w:r w:rsidRPr="004308E3">
              <w:rPr>
                <w:b/>
                <w:lang w:val="fr-FR"/>
              </w:rPr>
              <w:t xml:space="preserve"> </w:t>
            </w:r>
            <w:proofErr w:type="spellStart"/>
            <w:r w:rsidRPr="004308E3">
              <w:rPr>
                <w:b/>
                <w:lang w:val="fr-FR"/>
              </w:rPr>
              <w:t>của</w:t>
            </w:r>
            <w:proofErr w:type="spellEnd"/>
            <w:r w:rsidRPr="004308E3">
              <w:rPr>
                <w:b/>
                <w:lang w:val="fr-FR"/>
              </w:rPr>
              <w:t xml:space="preserve"> </w:t>
            </w:r>
            <w:proofErr w:type="spellStart"/>
            <w:r w:rsidRPr="004308E3">
              <w:rPr>
                <w:b/>
                <w:lang w:val="fr-FR"/>
              </w:rPr>
              <w:t>các</w:t>
            </w:r>
            <w:proofErr w:type="spellEnd"/>
            <w:r w:rsidRPr="004308E3">
              <w:rPr>
                <w:b/>
                <w:lang w:val="fr-FR"/>
              </w:rPr>
              <w:t xml:space="preserve"> </w:t>
            </w:r>
            <w:proofErr w:type="spellStart"/>
            <w:r w:rsidRPr="004308E3">
              <w:rPr>
                <w:b/>
                <w:lang w:val="fr-FR"/>
              </w:rPr>
              <w:t>phương</w:t>
            </w:r>
            <w:proofErr w:type="spellEnd"/>
            <w:r w:rsidRPr="004308E3">
              <w:rPr>
                <w:b/>
                <w:lang w:val="fr-FR"/>
              </w:rPr>
              <w:t xml:space="preserve"> </w:t>
            </w:r>
            <w:proofErr w:type="spellStart"/>
            <w:r w:rsidRPr="004308E3">
              <w:rPr>
                <w:b/>
                <w:lang w:val="fr-FR"/>
              </w:rPr>
              <w:t>pháp</w:t>
            </w:r>
            <w:proofErr w:type="spellEnd"/>
            <w:r w:rsidRPr="004308E3">
              <w:rPr>
                <w:b/>
                <w:lang w:val="fr-FR"/>
              </w:rPr>
              <w:t xml:space="preserve"> </w:t>
            </w:r>
            <w:proofErr w:type="spellStart"/>
            <w:r w:rsidRPr="004308E3">
              <w:rPr>
                <w:b/>
                <w:lang w:val="fr-FR"/>
              </w:rPr>
              <w:t>chẩn</w:t>
            </w:r>
            <w:proofErr w:type="spellEnd"/>
            <w:r w:rsidRPr="004308E3">
              <w:rPr>
                <w:b/>
                <w:lang w:val="fr-FR"/>
              </w:rPr>
              <w:t xml:space="preserve"> </w:t>
            </w:r>
            <w:proofErr w:type="spellStart"/>
            <w:r w:rsidRPr="004308E3">
              <w:rPr>
                <w:b/>
                <w:lang w:val="fr-FR"/>
              </w:rPr>
              <w:t>đoán</w:t>
            </w:r>
            <w:proofErr w:type="spellEnd"/>
            <w:r w:rsidRPr="004308E3">
              <w:rPr>
                <w:b/>
                <w:lang w:val="fr-FR"/>
              </w:rPr>
              <w:t xml:space="preserve"> </w:t>
            </w:r>
            <w:proofErr w:type="spellStart"/>
            <w:r w:rsidRPr="004308E3">
              <w:rPr>
                <w:b/>
                <w:lang w:val="fr-FR"/>
              </w:rPr>
              <w:t>phân</w:t>
            </w:r>
            <w:proofErr w:type="spellEnd"/>
            <w:r w:rsidRPr="004308E3">
              <w:rPr>
                <w:b/>
                <w:lang w:val="fr-FR"/>
              </w:rPr>
              <w:t xml:space="preserve"> </w:t>
            </w:r>
            <w:proofErr w:type="spellStart"/>
            <w:r w:rsidRPr="004308E3">
              <w:rPr>
                <w:b/>
                <w:lang w:val="fr-FR"/>
              </w:rPr>
              <w:t>tử</w:t>
            </w:r>
            <w:proofErr w:type="spellEnd"/>
          </w:p>
          <w:p w:rsidR="00677970" w:rsidRPr="00F129EF" w:rsidRDefault="00677970" w:rsidP="00677970">
            <w:pPr>
              <w:numPr>
                <w:ilvl w:val="0"/>
                <w:numId w:val="3"/>
              </w:numPr>
              <w:spacing w:line="312" w:lineRule="auto"/>
              <w:ind w:left="585"/>
              <w:contextualSpacing/>
              <w:rPr>
                <w:lang w:val="fr-FR"/>
              </w:rPr>
            </w:pPr>
            <w:proofErr w:type="spellStart"/>
            <w:r w:rsidRPr="00F129EF">
              <w:rPr>
                <w:lang w:val="fr-FR"/>
              </w:rPr>
              <w:t>Phương</w:t>
            </w:r>
            <w:proofErr w:type="spellEnd"/>
            <w:r w:rsidRPr="00F129EF">
              <w:rPr>
                <w:lang w:val="fr-FR"/>
              </w:rPr>
              <w:t xml:space="preserve"> </w:t>
            </w:r>
            <w:proofErr w:type="spellStart"/>
            <w:r w:rsidRPr="00F129EF">
              <w:rPr>
                <w:lang w:val="fr-FR"/>
              </w:rPr>
              <w:t>pháp</w:t>
            </w:r>
            <w:proofErr w:type="spellEnd"/>
            <w:r w:rsidRPr="00F129EF">
              <w:rPr>
                <w:lang w:val="fr-FR"/>
              </w:rPr>
              <w:t xml:space="preserve"> PCR, </w:t>
            </w:r>
            <w:proofErr w:type="spellStart"/>
            <w:r w:rsidRPr="00F129EF">
              <w:rPr>
                <w:lang w:val="fr-FR"/>
              </w:rPr>
              <w:t>qPCR</w:t>
            </w:r>
            <w:proofErr w:type="spellEnd"/>
            <w:r w:rsidRPr="00F129EF">
              <w:rPr>
                <w:lang w:val="fr-FR"/>
              </w:rPr>
              <w:t xml:space="preserve">, </w:t>
            </w:r>
            <w:proofErr w:type="spellStart"/>
            <w:r w:rsidRPr="00F129EF">
              <w:rPr>
                <w:lang w:val="fr-FR"/>
              </w:rPr>
              <w:t>realtime</w:t>
            </w:r>
            <w:proofErr w:type="spellEnd"/>
            <w:r w:rsidRPr="00F129EF">
              <w:rPr>
                <w:lang w:val="fr-FR"/>
              </w:rPr>
              <w:t xml:space="preserve"> PCR, RT-PCR, PCR-RFLP, INOLIPA</w:t>
            </w:r>
          </w:p>
          <w:p w:rsidR="00DC4A42" w:rsidRDefault="00677970" w:rsidP="00DC4A42">
            <w:pPr>
              <w:numPr>
                <w:ilvl w:val="0"/>
                <w:numId w:val="3"/>
              </w:numPr>
              <w:spacing w:line="312" w:lineRule="auto"/>
              <w:ind w:left="585"/>
              <w:contextualSpacing/>
              <w:rPr>
                <w:lang w:val="fr-FR"/>
              </w:rPr>
            </w:pPr>
            <w:proofErr w:type="spellStart"/>
            <w:r w:rsidRPr="00F129EF">
              <w:rPr>
                <w:lang w:val="fr-FR"/>
              </w:rPr>
              <w:t>Phương</w:t>
            </w:r>
            <w:proofErr w:type="spellEnd"/>
            <w:r w:rsidRPr="00F129EF">
              <w:rPr>
                <w:lang w:val="fr-FR"/>
              </w:rPr>
              <w:t xml:space="preserve"> </w:t>
            </w:r>
            <w:proofErr w:type="spellStart"/>
            <w:r w:rsidRPr="00F129EF">
              <w:rPr>
                <w:lang w:val="fr-FR"/>
              </w:rPr>
              <w:t>pháp</w:t>
            </w:r>
            <w:proofErr w:type="spellEnd"/>
            <w:r w:rsidRPr="00F129EF">
              <w:rPr>
                <w:lang w:val="fr-FR"/>
              </w:rPr>
              <w:t xml:space="preserve"> </w:t>
            </w:r>
            <w:proofErr w:type="spellStart"/>
            <w:r w:rsidRPr="00F129EF">
              <w:rPr>
                <w:lang w:val="fr-FR"/>
              </w:rPr>
              <w:t>giải</w:t>
            </w:r>
            <w:proofErr w:type="spellEnd"/>
            <w:r w:rsidRPr="00F129EF">
              <w:rPr>
                <w:lang w:val="fr-FR"/>
              </w:rPr>
              <w:t xml:space="preserve"> </w:t>
            </w:r>
            <w:proofErr w:type="spellStart"/>
            <w:r w:rsidR="00DC4A42">
              <w:rPr>
                <w:lang w:val="fr-FR"/>
              </w:rPr>
              <w:t>trình</w:t>
            </w:r>
          </w:p>
          <w:p w:rsidR="00677970" w:rsidRPr="00DC4A42" w:rsidRDefault="00677970" w:rsidP="00DC4A42">
            <w:pPr>
              <w:numPr>
                <w:ilvl w:val="0"/>
                <w:numId w:val="3"/>
              </w:numPr>
              <w:spacing w:line="312" w:lineRule="auto"/>
              <w:ind w:left="585"/>
              <w:contextualSpacing/>
              <w:rPr>
                <w:lang w:val="fr-FR"/>
              </w:rPr>
            </w:pPr>
            <w:r w:rsidRPr="00DC4A42">
              <w:rPr>
                <w:lang w:val="fr-FR"/>
              </w:rPr>
              <w:t>Phương</w:t>
            </w:r>
            <w:proofErr w:type="spellEnd"/>
            <w:r w:rsidRPr="00DC4A42">
              <w:rPr>
                <w:lang w:val="fr-FR"/>
              </w:rPr>
              <w:t xml:space="preserve"> </w:t>
            </w:r>
            <w:proofErr w:type="spellStart"/>
            <w:r w:rsidRPr="00DC4A42">
              <w:rPr>
                <w:lang w:val="fr-FR"/>
              </w:rPr>
              <w:t>pháp</w:t>
            </w:r>
            <w:proofErr w:type="spellEnd"/>
            <w:r w:rsidRPr="00DC4A42">
              <w:rPr>
                <w:lang w:val="fr-FR"/>
              </w:rPr>
              <w:t xml:space="preserve"> </w:t>
            </w:r>
            <w:proofErr w:type="spellStart"/>
            <w:r w:rsidRPr="00DC4A42">
              <w:rPr>
                <w:lang w:val="fr-FR"/>
              </w:rPr>
              <w:t>miễn</w:t>
            </w:r>
            <w:proofErr w:type="spellEnd"/>
            <w:r w:rsidRPr="00DC4A42">
              <w:rPr>
                <w:lang w:val="fr-FR"/>
              </w:rPr>
              <w:t xml:space="preserve"> </w:t>
            </w:r>
            <w:proofErr w:type="spellStart"/>
            <w:r w:rsidRPr="00DC4A42">
              <w:rPr>
                <w:lang w:val="fr-FR"/>
              </w:rPr>
              <w:t>dịch</w:t>
            </w:r>
            <w:proofErr w:type="spellEnd"/>
            <w:r w:rsidRPr="00DC4A42">
              <w:rPr>
                <w:lang w:val="fr-FR"/>
              </w:rPr>
              <w:t xml:space="preserve"> (ELISA, dot blot)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0" w:rsidRDefault="004308E3" w:rsidP="00677970">
            <w:pPr>
              <w:spacing w:before="60" w:after="60" w:line="312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0" w:rsidRDefault="00677970" w:rsidP="00677970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>1</w:t>
            </w:r>
            <w:r w:rsidR="006B0BA7">
              <w:rPr>
                <w:color w:val="000000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0" w:rsidRDefault="00677970" w:rsidP="00677970">
            <w:pPr>
              <w:spacing w:before="60" w:after="60" w:line="312" w:lineRule="auto"/>
              <w:jc w:val="center"/>
              <w:rPr>
                <w:color w:val="000000"/>
              </w:rPr>
            </w:pPr>
          </w:p>
          <w:p w:rsidR="00677970" w:rsidRPr="004B276F" w:rsidRDefault="00677970" w:rsidP="00677970">
            <w:pPr>
              <w:spacing w:before="60" w:after="60" w:line="312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</w:t>
            </w:r>
            <w:r>
              <w:rPr>
                <w:color w:val="000000"/>
                <w:szCs w:val="24"/>
              </w:rPr>
              <w:t>ạy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học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dựa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trên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vấn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đề</w:t>
            </w:r>
            <w:proofErr w:type="spellEnd"/>
            <w:r w:rsidRPr="004B276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làm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70" w:rsidRPr="004B276F" w:rsidRDefault="00677970" w:rsidP="00677970">
            <w:pPr>
              <w:spacing w:before="60" w:after="60" w:line="312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Cs w:val="24"/>
              </w:rPr>
              <w:t>Đọc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trước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chương</w:t>
            </w:r>
            <w:proofErr w:type="spellEnd"/>
            <w:r>
              <w:rPr>
                <w:color w:val="000000"/>
                <w:szCs w:val="24"/>
              </w:rPr>
              <w:t xml:space="preserve"> 3 </w:t>
            </w:r>
            <w:proofErr w:type="spellStart"/>
            <w:r>
              <w:rPr>
                <w:color w:val="000000"/>
                <w:szCs w:val="24"/>
              </w:rPr>
              <w:t>của</w:t>
            </w:r>
            <w:proofErr w:type="spellEnd"/>
            <w:r>
              <w:rPr>
                <w:color w:val="000000"/>
                <w:szCs w:val="24"/>
              </w:rPr>
              <w:t xml:space="preserve"> TLTK 1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tài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liệu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giảng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viên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phân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công</w:t>
            </w:r>
            <w:proofErr w:type="spellEnd"/>
          </w:p>
        </w:tc>
      </w:tr>
      <w:tr w:rsidR="006B0BA7" w:rsidRPr="005219E6" w:rsidTr="009D5A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7" w:rsidRDefault="006B0BA7" w:rsidP="006B0BA7">
            <w:pPr>
              <w:spacing w:line="31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  <w:p w:rsidR="006B0BA7" w:rsidRDefault="006B0BA7" w:rsidP="006B0BA7">
            <w:pPr>
              <w:spacing w:line="312" w:lineRule="auto"/>
              <w:jc w:val="center"/>
              <w:rPr>
                <w:b/>
                <w:color w:val="000000"/>
              </w:rPr>
            </w:pPr>
          </w:p>
          <w:p w:rsidR="006B0BA7" w:rsidRDefault="006B0BA7" w:rsidP="006B0BA7">
            <w:pPr>
              <w:spacing w:line="312" w:lineRule="auto"/>
              <w:jc w:val="center"/>
              <w:rPr>
                <w:b/>
                <w:color w:val="000000"/>
              </w:rPr>
            </w:pPr>
          </w:p>
          <w:p w:rsidR="006B0BA7" w:rsidRPr="004308E3" w:rsidRDefault="006B0BA7" w:rsidP="006B0BA7">
            <w:pPr>
              <w:spacing w:line="312" w:lineRule="auto"/>
              <w:jc w:val="center"/>
              <w:rPr>
                <w:color w:val="000000"/>
              </w:rPr>
            </w:pPr>
            <w:r w:rsidRPr="004308E3">
              <w:rPr>
                <w:color w:val="000000"/>
              </w:rPr>
              <w:t>4.1</w:t>
            </w:r>
          </w:p>
          <w:p w:rsidR="004632D8" w:rsidRPr="004308E3" w:rsidRDefault="004632D8" w:rsidP="006B0BA7">
            <w:pPr>
              <w:spacing w:line="312" w:lineRule="auto"/>
              <w:jc w:val="center"/>
              <w:rPr>
                <w:color w:val="000000"/>
              </w:rPr>
            </w:pPr>
          </w:p>
          <w:p w:rsidR="006B0BA7" w:rsidRPr="004308E3" w:rsidRDefault="006B0BA7" w:rsidP="006B0BA7">
            <w:pPr>
              <w:spacing w:line="312" w:lineRule="auto"/>
              <w:jc w:val="center"/>
              <w:rPr>
                <w:color w:val="000000"/>
              </w:rPr>
            </w:pPr>
            <w:r w:rsidRPr="004308E3">
              <w:rPr>
                <w:color w:val="000000"/>
              </w:rPr>
              <w:t>4.2</w:t>
            </w:r>
          </w:p>
          <w:p w:rsidR="004308E3" w:rsidRDefault="004308E3" w:rsidP="006B0BA7">
            <w:pPr>
              <w:spacing w:line="312" w:lineRule="auto"/>
              <w:jc w:val="center"/>
              <w:rPr>
                <w:color w:val="000000"/>
              </w:rPr>
            </w:pPr>
          </w:p>
          <w:p w:rsidR="006B0BA7" w:rsidRPr="004308E3" w:rsidRDefault="006B0BA7" w:rsidP="006B0BA7">
            <w:pPr>
              <w:spacing w:line="312" w:lineRule="auto"/>
              <w:jc w:val="center"/>
              <w:rPr>
                <w:color w:val="000000"/>
              </w:rPr>
            </w:pPr>
            <w:r w:rsidRPr="004308E3">
              <w:rPr>
                <w:color w:val="000000"/>
              </w:rPr>
              <w:lastRenderedPageBreak/>
              <w:t>4.3</w:t>
            </w:r>
          </w:p>
          <w:p w:rsidR="004632D8" w:rsidRPr="004308E3" w:rsidRDefault="004632D8" w:rsidP="006B0BA7">
            <w:pPr>
              <w:spacing w:line="312" w:lineRule="auto"/>
              <w:jc w:val="center"/>
              <w:rPr>
                <w:color w:val="000000"/>
              </w:rPr>
            </w:pPr>
          </w:p>
          <w:p w:rsidR="006B0BA7" w:rsidRPr="004308E3" w:rsidRDefault="006B0BA7" w:rsidP="006B0BA7">
            <w:pPr>
              <w:spacing w:line="312" w:lineRule="auto"/>
              <w:jc w:val="center"/>
              <w:rPr>
                <w:color w:val="000000"/>
              </w:rPr>
            </w:pPr>
            <w:r w:rsidRPr="004308E3">
              <w:rPr>
                <w:color w:val="000000"/>
              </w:rPr>
              <w:t>4.4</w:t>
            </w:r>
          </w:p>
          <w:p w:rsidR="004632D8" w:rsidRPr="004308E3" w:rsidRDefault="004632D8" w:rsidP="006B0BA7">
            <w:pPr>
              <w:spacing w:line="312" w:lineRule="auto"/>
              <w:jc w:val="center"/>
              <w:rPr>
                <w:color w:val="000000"/>
              </w:rPr>
            </w:pPr>
          </w:p>
          <w:p w:rsidR="006B0BA7" w:rsidRPr="004308E3" w:rsidRDefault="006B0BA7" w:rsidP="006B0BA7">
            <w:pPr>
              <w:spacing w:line="312" w:lineRule="auto"/>
              <w:jc w:val="center"/>
              <w:rPr>
                <w:color w:val="000000"/>
              </w:rPr>
            </w:pPr>
            <w:r w:rsidRPr="004308E3">
              <w:rPr>
                <w:color w:val="000000"/>
              </w:rPr>
              <w:t>4.5</w:t>
            </w:r>
          </w:p>
          <w:p w:rsidR="006B0BA7" w:rsidRPr="007B6BB6" w:rsidRDefault="006B0BA7" w:rsidP="004632D8">
            <w:pPr>
              <w:spacing w:line="312" w:lineRule="auto"/>
              <w:rPr>
                <w:b/>
                <w:color w:val="00000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7" w:rsidRPr="006B0BA7" w:rsidRDefault="006B0BA7" w:rsidP="006B0BA7">
            <w:pPr>
              <w:spacing w:line="312" w:lineRule="auto"/>
              <w:rPr>
                <w:b/>
                <w:bCs/>
                <w:lang w:val="fr-FR"/>
              </w:rPr>
            </w:pPr>
            <w:proofErr w:type="spellStart"/>
            <w:r w:rsidRPr="006B0BA7">
              <w:rPr>
                <w:b/>
                <w:bCs/>
                <w:lang w:val="fr-FR"/>
              </w:rPr>
              <w:lastRenderedPageBreak/>
              <w:t>Ứng</w:t>
            </w:r>
            <w:proofErr w:type="spellEnd"/>
            <w:r w:rsidRPr="006B0BA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6B0BA7">
              <w:rPr>
                <w:b/>
                <w:bCs/>
                <w:lang w:val="fr-FR"/>
              </w:rPr>
              <w:t>dụng</w:t>
            </w:r>
            <w:proofErr w:type="spellEnd"/>
            <w:r w:rsidRPr="006B0BA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6B0BA7">
              <w:rPr>
                <w:b/>
                <w:bCs/>
                <w:lang w:val="fr-FR"/>
              </w:rPr>
              <w:t>các</w:t>
            </w:r>
            <w:proofErr w:type="spellEnd"/>
            <w:r w:rsidRPr="006B0BA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6B0BA7">
              <w:rPr>
                <w:b/>
                <w:bCs/>
                <w:lang w:val="fr-FR"/>
              </w:rPr>
              <w:t>kỹ</w:t>
            </w:r>
            <w:proofErr w:type="spellEnd"/>
            <w:r w:rsidRPr="006B0BA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6B0BA7">
              <w:rPr>
                <w:b/>
                <w:bCs/>
                <w:lang w:val="fr-FR"/>
              </w:rPr>
              <w:t>thuật</w:t>
            </w:r>
            <w:proofErr w:type="spellEnd"/>
            <w:r w:rsidRPr="006B0BA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6B0BA7">
              <w:rPr>
                <w:b/>
                <w:bCs/>
                <w:lang w:val="fr-FR"/>
              </w:rPr>
              <w:t>sinh</w:t>
            </w:r>
            <w:proofErr w:type="spellEnd"/>
            <w:r w:rsidRPr="006B0BA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6B0BA7">
              <w:rPr>
                <w:b/>
                <w:bCs/>
                <w:lang w:val="fr-FR"/>
              </w:rPr>
              <w:t>học</w:t>
            </w:r>
            <w:proofErr w:type="spellEnd"/>
            <w:r w:rsidRPr="006B0BA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6B0BA7">
              <w:rPr>
                <w:b/>
                <w:bCs/>
                <w:lang w:val="fr-FR"/>
              </w:rPr>
              <w:t>phân</w:t>
            </w:r>
            <w:proofErr w:type="spellEnd"/>
            <w:r w:rsidRPr="006B0BA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6B0BA7">
              <w:rPr>
                <w:b/>
                <w:bCs/>
                <w:lang w:val="fr-FR"/>
              </w:rPr>
              <w:t>tử</w:t>
            </w:r>
            <w:proofErr w:type="spellEnd"/>
            <w:r w:rsidRPr="006B0BA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6B0BA7">
              <w:rPr>
                <w:b/>
                <w:bCs/>
                <w:lang w:val="fr-FR"/>
              </w:rPr>
              <w:t>trong</w:t>
            </w:r>
            <w:proofErr w:type="spellEnd"/>
            <w:r w:rsidRPr="006B0BA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6B0BA7">
              <w:rPr>
                <w:b/>
                <w:bCs/>
                <w:lang w:val="fr-FR"/>
              </w:rPr>
              <w:t>chẩn</w:t>
            </w:r>
            <w:proofErr w:type="spellEnd"/>
            <w:r w:rsidRPr="006B0BA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6B0BA7">
              <w:rPr>
                <w:b/>
                <w:bCs/>
                <w:lang w:val="fr-FR"/>
              </w:rPr>
              <w:t>đoán</w:t>
            </w:r>
            <w:proofErr w:type="spellEnd"/>
            <w:r w:rsidRPr="006B0BA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6B0BA7">
              <w:rPr>
                <w:b/>
                <w:bCs/>
                <w:lang w:val="fr-FR"/>
              </w:rPr>
              <w:t>một</w:t>
            </w:r>
            <w:proofErr w:type="spellEnd"/>
            <w:r w:rsidRPr="006B0BA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6B0BA7">
              <w:rPr>
                <w:b/>
                <w:bCs/>
                <w:lang w:val="fr-FR"/>
              </w:rPr>
              <w:t>số</w:t>
            </w:r>
            <w:proofErr w:type="spellEnd"/>
            <w:r w:rsidRPr="006B0BA7">
              <w:rPr>
                <w:b/>
                <w:bCs/>
                <w:lang w:val="fr-FR"/>
              </w:rPr>
              <w:t xml:space="preserve"> </w:t>
            </w:r>
            <w:proofErr w:type="spellStart"/>
            <w:r w:rsidRPr="006B0BA7">
              <w:rPr>
                <w:b/>
                <w:bCs/>
                <w:lang w:val="fr-FR"/>
              </w:rPr>
              <w:t>bệnh</w:t>
            </w:r>
            <w:proofErr w:type="spellEnd"/>
            <w:r w:rsidRPr="006B0BA7">
              <w:rPr>
                <w:b/>
                <w:bCs/>
                <w:lang w:val="fr-FR"/>
              </w:rPr>
              <w:t xml:space="preserve"> ở </w:t>
            </w:r>
            <w:proofErr w:type="spellStart"/>
            <w:r w:rsidRPr="006B0BA7">
              <w:rPr>
                <w:b/>
                <w:bCs/>
                <w:lang w:val="fr-FR"/>
              </w:rPr>
              <w:t>người</w:t>
            </w:r>
            <w:proofErr w:type="spellEnd"/>
            <w:r w:rsidR="004632D8">
              <w:rPr>
                <w:b/>
                <w:bCs/>
                <w:lang w:val="fr-FR"/>
              </w:rPr>
              <w:t xml:space="preserve"> </w:t>
            </w:r>
            <w:proofErr w:type="spellStart"/>
            <w:r w:rsidR="004632D8">
              <w:rPr>
                <w:b/>
                <w:bCs/>
                <w:lang w:val="fr-FR"/>
              </w:rPr>
              <w:t>và</w:t>
            </w:r>
            <w:proofErr w:type="spellEnd"/>
            <w:r w:rsidR="004632D8">
              <w:rPr>
                <w:b/>
                <w:bCs/>
                <w:lang w:val="fr-FR"/>
              </w:rPr>
              <w:t xml:space="preserve"> </w:t>
            </w:r>
            <w:proofErr w:type="spellStart"/>
            <w:r w:rsidR="004632D8">
              <w:rPr>
                <w:b/>
                <w:bCs/>
                <w:lang w:val="fr-FR"/>
              </w:rPr>
              <w:t>động</w:t>
            </w:r>
            <w:proofErr w:type="spellEnd"/>
            <w:r w:rsidR="004632D8">
              <w:rPr>
                <w:b/>
                <w:bCs/>
                <w:lang w:val="fr-FR"/>
              </w:rPr>
              <w:t xml:space="preserve"> </w:t>
            </w:r>
            <w:proofErr w:type="spellStart"/>
            <w:r w:rsidR="004632D8">
              <w:rPr>
                <w:b/>
                <w:bCs/>
                <w:lang w:val="fr-FR"/>
              </w:rPr>
              <w:t>vật</w:t>
            </w:r>
            <w:proofErr w:type="spellEnd"/>
          </w:p>
          <w:p w:rsidR="006B0BA7" w:rsidRDefault="004632D8" w:rsidP="006B0BA7">
            <w:pPr>
              <w:spacing w:line="312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Kiểm</w:t>
            </w:r>
            <w:proofErr w:type="spellEnd"/>
            <w:r>
              <w:rPr>
                <w:lang w:val="fr-FR"/>
              </w:rPr>
              <w:t xml:space="preserve"> tra </w:t>
            </w:r>
            <w:proofErr w:type="spellStart"/>
            <w:r>
              <w:rPr>
                <w:lang w:val="fr-FR"/>
              </w:rPr>
              <w:t>các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bệnh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liên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quan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đến</w:t>
            </w:r>
            <w:proofErr w:type="spellEnd"/>
            <w:r>
              <w:rPr>
                <w:lang w:val="fr-FR"/>
              </w:rPr>
              <w:t xml:space="preserve"> di </w:t>
            </w:r>
            <w:proofErr w:type="spellStart"/>
            <w:r>
              <w:rPr>
                <w:lang w:val="fr-FR"/>
              </w:rPr>
              <w:t>truyền</w:t>
            </w:r>
            <w:proofErr w:type="spellEnd"/>
            <w:r>
              <w:rPr>
                <w:lang w:val="fr-FR"/>
              </w:rPr>
              <w:t xml:space="preserve"> </w:t>
            </w:r>
          </w:p>
          <w:p w:rsidR="004632D8" w:rsidRDefault="004632D8" w:rsidP="006B0BA7">
            <w:pPr>
              <w:spacing w:line="312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Chẩn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đoán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bệnh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trong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thai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kì</w:t>
            </w:r>
            <w:proofErr w:type="spellEnd"/>
          </w:p>
          <w:p w:rsidR="004632D8" w:rsidRDefault="004632D8" w:rsidP="006B0BA7">
            <w:pPr>
              <w:spacing w:line="312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lastRenderedPageBreak/>
              <w:t>Chẩn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đoán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sớm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các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bệnh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liên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quan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đến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thư</w:t>
            </w:r>
            <w:proofErr w:type="spellEnd"/>
          </w:p>
          <w:p w:rsidR="004632D8" w:rsidRDefault="004632D8" w:rsidP="006B0BA7">
            <w:pPr>
              <w:spacing w:line="312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Chẩn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đoán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sớm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thải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loại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các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cơ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quan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ghép</w:t>
            </w:r>
            <w:proofErr w:type="spellEnd"/>
          </w:p>
          <w:p w:rsidR="004632D8" w:rsidRPr="00F129EF" w:rsidRDefault="004632D8" w:rsidP="006B0BA7">
            <w:pPr>
              <w:spacing w:line="312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Chẩn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đoán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các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bệnh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truyền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nhiễm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trên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người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và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động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vật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7" w:rsidRPr="006B0BA7" w:rsidRDefault="004308E3" w:rsidP="006B0BA7">
            <w:pPr>
              <w:spacing w:before="60" w:after="60" w:line="312" w:lineRule="auto"/>
              <w:jc w:val="center"/>
              <w:rPr>
                <w:color w:val="000000"/>
                <w:szCs w:val="24"/>
                <w:lang w:val="fr-FR"/>
              </w:rPr>
            </w:pPr>
            <w:proofErr w:type="gramStart"/>
            <w:r>
              <w:rPr>
                <w:color w:val="000000"/>
                <w:szCs w:val="24"/>
                <w:lang w:val="fr-FR"/>
              </w:rPr>
              <w:lastRenderedPageBreak/>
              <w:t>g</w:t>
            </w:r>
            <w:proofErr w:type="gramEnd"/>
            <w:r>
              <w:rPr>
                <w:color w:val="000000"/>
                <w:szCs w:val="24"/>
                <w:lang w:val="fr-FR"/>
              </w:rPr>
              <w:t>, h,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7" w:rsidRPr="006B0BA7" w:rsidRDefault="006B0BA7" w:rsidP="006B0BA7">
            <w:pPr>
              <w:spacing w:before="60" w:after="60" w:line="312" w:lineRule="auto"/>
              <w:jc w:val="center"/>
              <w:rPr>
                <w:color w:val="000000"/>
                <w:szCs w:val="24"/>
                <w:lang w:val="fr-FR"/>
              </w:rPr>
            </w:pPr>
            <w:r>
              <w:rPr>
                <w:color w:val="000000"/>
                <w:szCs w:val="24"/>
                <w:lang w:val="fr-FR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7" w:rsidRPr="005219E6" w:rsidRDefault="006B0BA7" w:rsidP="006B0BA7">
            <w:pPr>
              <w:spacing w:before="60" w:after="60" w:line="312" w:lineRule="auto"/>
              <w:jc w:val="center"/>
              <w:rPr>
                <w:color w:val="000000"/>
                <w:lang w:val="fr-FR"/>
              </w:rPr>
            </w:pPr>
          </w:p>
          <w:p w:rsidR="006B0BA7" w:rsidRPr="005219E6" w:rsidRDefault="006B0BA7" w:rsidP="006B0BA7">
            <w:pPr>
              <w:spacing w:before="60" w:after="60" w:line="312" w:lineRule="auto"/>
              <w:jc w:val="center"/>
              <w:rPr>
                <w:color w:val="000000"/>
                <w:lang w:val="fr-FR"/>
              </w:rPr>
            </w:pPr>
          </w:p>
          <w:p w:rsidR="006B0BA7" w:rsidRPr="005219E6" w:rsidRDefault="006B0BA7" w:rsidP="006B0BA7">
            <w:pPr>
              <w:spacing w:before="60" w:after="60" w:line="312" w:lineRule="auto"/>
              <w:jc w:val="center"/>
              <w:rPr>
                <w:color w:val="000000"/>
                <w:lang w:val="fr-FR"/>
              </w:rPr>
            </w:pPr>
          </w:p>
          <w:p w:rsidR="006B0BA7" w:rsidRPr="005219E6" w:rsidRDefault="006B0BA7" w:rsidP="006B0BA7">
            <w:pPr>
              <w:spacing w:before="60" w:after="60" w:line="312" w:lineRule="auto"/>
              <w:jc w:val="center"/>
              <w:rPr>
                <w:color w:val="000000"/>
                <w:lang w:val="fr-FR"/>
              </w:rPr>
            </w:pPr>
            <w:proofErr w:type="spellStart"/>
            <w:r w:rsidRPr="005219E6">
              <w:rPr>
                <w:color w:val="000000"/>
                <w:lang w:val="fr-FR"/>
              </w:rPr>
              <w:t>D</w:t>
            </w:r>
            <w:r w:rsidRPr="005219E6">
              <w:rPr>
                <w:color w:val="000000"/>
                <w:szCs w:val="24"/>
                <w:lang w:val="fr-FR"/>
              </w:rPr>
              <w:t>ạy</w:t>
            </w:r>
            <w:proofErr w:type="spellEnd"/>
            <w:r w:rsidRPr="005219E6">
              <w:rPr>
                <w:color w:val="000000"/>
                <w:szCs w:val="24"/>
                <w:lang w:val="fr-FR"/>
              </w:rPr>
              <w:t xml:space="preserve"> </w:t>
            </w:r>
            <w:proofErr w:type="spellStart"/>
            <w:r w:rsidRPr="005219E6">
              <w:rPr>
                <w:color w:val="000000"/>
                <w:szCs w:val="24"/>
                <w:lang w:val="fr-FR"/>
              </w:rPr>
              <w:t>học</w:t>
            </w:r>
            <w:proofErr w:type="spellEnd"/>
            <w:r w:rsidRPr="005219E6">
              <w:rPr>
                <w:color w:val="000000"/>
                <w:szCs w:val="24"/>
                <w:lang w:val="fr-FR"/>
              </w:rPr>
              <w:t xml:space="preserve"> </w:t>
            </w:r>
            <w:proofErr w:type="spellStart"/>
            <w:r w:rsidRPr="005219E6">
              <w:rPr>
                <w:color w:val="000000"/>
                <w:szCs w:val="24"/>
                <w:lang w:val="fr-FR"/>
              </w:rPr>
              <w:t>dựa</w:t>
            </w:r>
            <w:proofErr w:type="spellEnd"/>
            <w:r w:rsidRPr="005219E6">
              <w:rPr>
                <w:color w:val="000000"/>
                <w:szCs w:val="24"/>
                <w:lang w:val="fr-FR"/>
              </w:rPr>
              <w:t xml:space="preserve"> </w:t>
            </w:r>
            <w:proofErr w:type="spellStart"/>
            <w:r w:rsidRPr="005219E6">
              <w:rPr>
                <w:color w:val="000000"/>
                <w:szCs w:val="24"/>
                <w:lang w:val="fr-FR"/>
              </w:rPr>
              <w:t>trên</w:t>
            </w:r>
            <w:proofErr w:type="spellEnd"/>
            <w:r w:rsidRPr="005219E6">
              <w:rPr>
                <w:color w:val="000000"/>
                <w:szCs w:val="24"/>
                <w:lang w:val="fr-FR"/>
              </w:rPr>
              <w:t xml:space="preserve"> </w:t>
            </w:r>
            <w:proofErr w:type="spellStart"/>
            <w:r w:rsidRPr="005219E6">
              <w:rPr>
                <w:color w:val="000000"/>
                <w:szCs w:val="24"/>
                <w:lang w:val="fr-FR"/>
              </w:rPr>
              <w:t>vấn</w:t>
            </w:r>
            <w:proofErr w:type="spellEnd"/>
            <w:r w:rsidRPr="005219E6">
              <w:rPr>
                <w:color w:val="000000"/>
                <w:szCs w:val="24"/>
                <w:lang w:val="fr-FR"/>
              </w:rPr>
              <w:t xml:space="preserve"> </w:t>
            </w:r>
            <w:proofErr w:type="spellStart"/>
            <w:r w:rsidRPr="005219E6">
              <w:rPr>
                <w:color w:val="000000"/>
                <w:szCs w:val="24"/>
                <w:lang w:val="fr-FR"/>
              </w:rPr>
              <w:t>đề</w:t>
            </w:r>
            <w:proofErr w:type="spellEnd"/>
            <w:r w:rsidRPr="005219E6">
              <w:rPr>
                <w:color w:val="000000"/>
                <w:lang w:val="fr-FR"/>
              </w:rPr>
              <w:t xml:space="preserve"> </w:t>
            </w:r>
            <w:proofErr w:type="spellStart"/>
            <w:r w:rsidRPr="005219E6">
              <w:rPr>
                <w:color w:val="000000"/>
                <w:lang w:val="fr-FR"/>
              </w:rPr>
              <w:t>và</w:t>
            </w:r>
            <w:proofErr w:type="spellEnd"/>
            <w:r w:rsidRPr="005219E6">
              <w:rPr>
                <w:color w:val="000000"/>
                <w:lang w:val="fr-FR"/>
              </w:rPr>
              <w:t xml:space="preserve"> </w:t>
            </w:r>
            <w:proofErr w:type="spellStart"/>
            <w:r w:rsidRPr="005219E6">
              <w:rPr>
                <w:color w:val="000000"/>
                <w:lang w:val="fr-FR"/>
              </w:rPr>
              <w:lastRenderedPageBreak/>
              <w:t>làm</w:t>
            </w:r>
            <w:proofErr w:type="spellEnd"/>
            <w:r w:rsidRPr="005219E6">
              <w:rPr>
                <w:color w:val="000000"/>
                <w:lang w:val="fr-FR"/>
              </w:rPr>
              <w:t xml:space="preserve"> </w:t>
            </w:r>
            <w:proofErr w:type="spellStart"/>
            <w:r w:rsidRPr="005219E6">
              <w:rPr>
                <w:color w:val="000000"/>
                <w:lang w:val="fr-FR"/>
              </w:rPr>
              <w:t>việc</w:t>
            </w:r>
            <w:proofErr w:type="spellEnd"/>
            <w:r w:rsidRPr="005219E6">
              <w:rPr>
                <w:color w:val="000000"/>
                <w:lang w:val="fr-FR"/>
              </w:rPr>
              <w:t xml:space="preserve"> </w:t>
            </w:r>
            <w:proofErr w:type="spellStart"/>
            <w:r w:rsidRPr="005219E6">
              <w:rPr>
                <w:color w:val="000000"/>
                <w:lang w:val="fr-FR"/>
              </w:rPr>
              <w:t>nhóm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7" w:rsidRPr="006B0BA7" w:rsidRDefault="006B0BA7" w:rsidP="006B0BA7">
            <w:pPr>
              <w:spacing w:before="60" w:after="60" w:line="312" w:lineRule="auto"/>
              <w:jc w:val="center"/>
              <w:rPr>
                <w:color w:val="000000"/>
                <w:szCs w:val="24"/>
                <w:lang w:val="fr-FR"/>
              </w:rPr>
            </w:pPr>
          </w:p>
        </w:tc>
      </w:tr>
    </w:tbl>
    <w:p w:rsidR="00677970" w:rsidRDefault="00677970">
      <w:pPr>
        <w:rPr>
          <w:lang w:val="fr-FR"/>
        </w:rPr>
      </w:pPr>
    </w:p>
    <w:p w:rsidR="006B0BA7" w:rsidRPr="006B0BA7" w:rsidRDefault="006B0BA7" w:rsidP="006B0BA7">
      <w:pPr>
        <w:spacing w:before="240" w:after="120"/>
        <w:jc w:val="both"/>
        <w:rPr>
          <w:b/>
          <w:color w:val="000000"/>
          <w:szCs w:val="24"/>
          <w:lang w:val="fr-FR"/>
        </w:rPr>
      </w:pPr>
      <w:r w:rsidRPr="006B0BA7">
        <w:rPr>
          <w:b/>
          <w:color w:val="000000"/>
          <w:szCs w:val="24"/>
          <w:lang w:val="fr-FR"/>
        </w:rPr>
        <w:t xml:space="preserve">7. </w:t>
      </w:r>
      <w:proofErr w:type="spellStart"/>
      <w:r w:rsidRPr="006B0BA7">
        <w:rPr>
          <w:b/>
          <w:color w:val="000000"/>
          <w:szCs w:val="24"/>
          <w:lang w:val="fr-FR"/>
        </w:rPr>
        <w:t>Tài</w:t>
      </w:r>
      <w:proofErr w:type="spellEnd"/>
      <w:r w:rsidRPr="006B0BA7">
        <w:rPr>
          <w:b/>
          <w:color w:val="000000"/>
          <w:szCs w:val="24"/>
          <w:lang w:val="fr-FR"/>
        </w:rPr>
        <w:t xml:space="preserve"> </w:t>
      </w:r>
      <w:proofErr w:type="spellStart"/>
      <w:r w:rsidRPr="006B0BA7">
        <w:rPr>
          <w:b/>
          <w:color w:val="000000"/>
          <w:szCs w:val="24"/>
          <w:lang w:val="fr-FR"/>
        </w:rPr>
        <w:t>liệu</w:t>
      </w:r>
      <w:proofErr w:type="spellEnd"/>
      <w:r w:rsidRPr="006B0BA7">
        <w:rPr>
          <w:b/>
          <w:color w:val="000000"/>
          <w:szCs w:val="24"/>
          <w:lang w:val="fr-FR"/>
        </w:rPr>
        <w:t xml:space="preserve"> </w:t>
      </w:r>
      <w:proofErr w:type="spellStart"/>
      <w:r w:rsidRPr="006B0BA7">
        <w:rPr>
          <w:b/>
          <w:color w:val="000000"/>
          <w:szCs w:val="24"/>
          <w:lang w:val="fr-FR"/>
        </w:rPr>
        <w:t>dạy</w:t>
      </w:r>
      <w:proofErr w:type="spellEnd"/>
      <w:r w:rsidRPr="006B0BA7">
        <w:rPr>
          <w:b/>
          <w:color w:val="000000"/>
          <w:szCs w:val="24"/>
          <w:lang w:val="fr-FR"/>
        </w:rPr>
        <w:t xml:space="preserve"> </w:t>
      </w:r>
      <w:proofErr w:type="spellStart"/>
      <w:r w:rsidRPr="006B0BA7">
        <w:rPr>
          <w:b/>
          <w:color w:val="000000"/>
          <w:szCs w:val="24"/>
          <w:lang w:val="fr-FR"/>
        </w:rPr>
        <w:t>và</w:t>
      </w:r>
      <w:proofErr w:type="spellEnd"/>
      <w:r w:rsidRPr="006B0BA7">
        <w:rPr>
          <w:b/>
          <w:color w:val="000000"/>
          <w:szCs w:val="24"/>
          <w:lang w:val="fr-FR"/>
        </w:rPr>
        <w:t xml:space="preserve"> </w:t>
      </w:r>
      <w:proofErr w:type="spellStart"/>
      <w:proofErr w:type="gramStart"/>
      <w:r w:rsidRPr="006B0BA7">
        <w:rPr>
          <w:b/>
          <w:color w:val="000000"/>
          <w:szCs w:val="24"/>
          <w:lang w:val="fr-FR"/>
        </w:rPr>
        <w:t>học</w:t>
      </w:r>
      <w:proofErr w:type="spellEnd"/>
      <w:r w:rsidRPr="006B0BA7">
        <w:rPr>
          <w:b/>
          <w:color w:val="000000"/>
          <w:szCs w:val="24"/>
          <w:lang w:val="fr-FR"/>
        </w:rPr>
        <w:t>:</w:t>
      </w:r>
      <w:proofErr w:type="gramEnd"/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2103"/>
        <w:gridCol w:w="1740"/>
        <w:gridCol w:w="736"/>
        <w:gridCol w:w="1539"/>
        <w:gridCol w:w="1101"/>
        <w:gridCol w:w="834"/>
        <w:gridCol w:w="876"/>
      </w:tblGrid>
      <w:tr w:rsidR="006B0BA7" w:rsidRPr="009D1A23" w:rsidTr="004308E3">
        <w:tc>
          <w:tcPr>
            <w:tcW w:w="650" w:type="dxa"/>
            <w:vMerge w:val="restart"/>
            <w:vAlign w:val="center"/>
          </w:tcPr>
          <w:p w:rsidR="006B0BA7" w:rsidRPr="000909E8" w:rsidRDefault="006B0BA7" w:rsidP="009D5AE3">
            <w:pPr>
              <w:spacing w:line="312" w:lineRule="auto"/>
              <w:jc w:val="center"/>
              <w:rPr>
                <w:i/>
              </w:rPr>
            </w:pPr>
            <w:r w:rsidRPr="000909E8">
              <w:rPr>
                <w:i/>
                <w:color w:val="000000"/>
              </w:rPr>
              <w:t>STT</w:t>
            </w:r>
          </w:p>
        </w:tc>
        <w:tc>
          <w:tcPr>
            <w:tcW w:w="2103" w:type="dxa"/>
            <w:vMerge w:val="restart"/>
            <w:vAlign w:val="center"/>
          </w:tcPr>
          <w:p w:rsidR="006B0BA7" w:rsidRPr="000909E8" w:rsidRDefault="006B0BA7" w:rsidP="009D5AE3">
            <w:pPr>
              <w:spacing w:line="312" w:lineRule="auto"/>
              <w:jc w:val="center"/>
              <w:rPr>
                <w:i/>
              </w:rPr>
            </w:pPr>
            <w:proofErr w:type="spellStart"/>
            <w:r w:rsidRPr="000909E8">
              <w:rPr>
                <w:i/>
              </w:rPr>
              <w:t>Tên</w:t>
            </w:r>
            <w:proofErr w:type="spellEnd"/>
            <w:r w:rsidRPr="000909E8">
              <w:rPr>
                <w:i/>
              </w:rPr>
              <w:t xml:space="preserve"> </w:t>
            </w:r>
            <w:proofErr w:type="spellStart"/>
            <w:r w:rsidRPr="000909E8">
              <w:rPr>
                <w:i/>
              </w:rPr>
              <w:t>tác</w:t>
            </w:r>
            <w:proofErr w:type="spellEnd"/>
            <w:r w:rsidRPr="000909E8">
              <w:rPr>
                <w:i/>
              </w:rPr>
              <w:t xml:space="preserve"> </w:t>
            </w:r>
            <w:proofErr w:type="spellStart"/>
            <w:r w:rsidRPr="000909E8">
              <w:rPr>
                <w:i/>
              </w:rPr>
              <w:t>giả</w:t>
            </w:r>
            <w:proofErr w:type="spellEnd"/>
          </w:p>
        </w:tc>
        <w:tc>
          <w:tcPr>
            <w:tcW w:w="1740" w:type="dxa"/>
            <w:vMerge w:val="restart"/>
            <w:vAlign w:val="center"/>
          </w:tcPr>
          <w:p w:rsidR="006B0BA7" w:rsidRPr="000909E8" w:rsidRDefault="006B0BA7" w:rsidP="009D5AE3">
            <w:pPr>
              <w:spacing w:line="312" w:lineRule="auto"/>
              <w:jc w:val="center"/>
              <w:rPr>
                <w:i/>
              </w:rPr>
            </w:pPr>
            <w:proofErr w:type="spellStart"/>
            <w:r w:rsidRPr="000909E8">
              <w:rPr>
                <w:i/>
              </w:rPr>
              <w:t>Tên</w:t>
            </w:r>
            <w:proofErr w:type="spellEnd"/>
            <w:r w:rsidRPr="000909E8">
              <w:rPr>
                <w:i/>
              </w:rPr>
              <w:t xml:space="preserve"> </w:t>
            </w:r>
            <w:proofErr w:type="spellStart"/>
            <w:r w:rsidRPr="000909E8">
              <w:rPr>
                <w:i/>
              </w:rPr>
              <w:t>tài</w:t>
            </w:r>
            <w:proofErr w:type="spellEnd"/>
            <w:r w:rsidRPr="000909E8">
              <w:rPr>
                <w:i/>
              </w:rPr>
              <w:t xml:space="preserve"> </w:t>
            </w:r>
            <w:proofErr w:type="spellStart"/>
            <w:r w:rsidRPr="000909E8">
              <w:rPr>
                <w:i/>
              </w:rPr>
              <w:t>liệu</w:t>
            </w:r>
            <w:proofErr w:type="spellEnd"/>
          </w:p>
        </w:tc>
        <w:tc>
          <w:tcPr>
            <w:tcW w:w="736" w:type="dxa"/>
            <w:vMerge w:val="restart"/>
            <w:vAlign w:val="center"/>
          </w:tcPr>
          <w:p w:rsidR="006B0BA7" w:rsidRPr="000909E8" w:rsidRDefault="006B0BA7" w:rsidP="009D5AE3">
            <w:pPr>
              <w:spacing w:line="312" w:lineRule="auto"/>
              <w:jc w:val="center"/>
              <w:rPr>
                <w:i/>
              </w:rPr>
            </w:pPr>
            <w:proofErr w:type="spellStart"/>
            <w:r w:rsidRPr="000909E8">
              <w:rPr>
                <w:i/>
              </w:rPr>
              <w:t>Năm</w:t>
            </w:r>
            <w:proofErr w:type="spellEnd"/>
            <w:r w:rsidRPr="000909E8">
              <w:rPr>
                <w:i/>
              </w:rPr>
              <w:t xml:space="preserve"> </w:t>
            </w:r>
            <w:proofErr w:type="spellStart"/>
            <w:r w:rsidRPr="000909E8">
              <w:rPr>
                <w:i/>
              </w:rPr>
              <w:t>xuất</w:t>
            </w:r>
            <w:proofErr w:type="spellEnd"/>
            <w:r w:rsidRPr="000909E8">
              <w:rPr>
                <w:i/>
              </w:rPr>
              <w:t xml:space="preserve"> </w:t>
            </w:r>
            <w:proofErr w:type="spellStart"/>
            <w:r w:rsidRPr="000909E8">
              <w:rPr>
                <w:i/>
              </w:rPr>
              <w:t>bản</w:t>
            </w:r>
            <w:proofErr w:type="spellEnd"/>
          </w:p>
        </w:tc>
        <w:tc>
          <w:tcPr>
            <w:tcW w:w="1539" w:type="dxa"/>
            <w:vMerge w:val="restart"/>
            <w:vAlign w:val="center"/>
          </w:tcPr>
          <w:p w:rsidR="006B0BA7" w:rsidRPr="000909E8" w:rsidRDefault="006B0BA7" w:rsidP="009D5AE3">
            <w:pPr>
              <w:spacing w:line="312" w:lineRule="auto"/>
              <w:jc w:val="center"/>
              <w:rPr>
                <w:i/>
              </w:rPr>
            </w:pPr>
            <w:proofErr w:type="spellStart"/>
            <w:r w:rsidRPr="000909E8">
              <w:rPr>
                <w:i/>
              </w:rPr>
              <w:t>Nhà</w:t>
            </w:r>
            <w:proofErr w:type="spellEnd"/>
            <w:r w:rsidRPr="000909E8">
              <w:rPr>
                <w:i/>
              </w:rPr>
              <w:t xml:space="preserve"> </w:t>
            </w:r>
            <w:proofErr w:type="spellStart"/>
            <w:r w:rsidRPr="000909E8">
              <w:rPr>
                <w:i/>
              </w:rPr>
              <w:t>xuất</w:t>
            </w:r>
            <w:proofErr w:type="spellEnd"/>
            <w:r w:rsidRPr="000909E8">
              <w:rPr>
                <w:i/>
              </w:rPr>
              <w:t xml:space="preserve"> </w:t>
            </w:r>
            <w:proofErr w:type="spellStart"/>
            <w:r w:rsidRPr="000909E8">
              <w:rPr>
                <w:i/>
              </w:rPr>
              <w:t>bản</w:t>
            </w:r>
            <w:proofErr w:type="spellEnd"/>
          </w:p>
        </w:tc>
        <w:tc>
          <w:tcPr>
            <w:tcW w:w="1101" w:type="dxa"/>
            <w:vMerge w:val="restart"/>
            <w:vAlign w:val="center"/>
          </w:tcPr>
          <w:p w:rsidR="006B0BA7" w:rsidRPr="000909E8" w:rsidRDefault="006B0BA7" w:rsidP="009D5AE3">
            <w:pPr>
              <w:spacing w:line="312" w:lineRule="auto"/>
              <w:jc w:val="center"/>
              <w:rPr>
                <w:i/>
              </w:rPr>
            </w:pPr>
            <w:proofErr w:type="spellStart"/>
            <w:r w:rsidRPr="000909E8">
              <w:rPr>
                <w:i/>
              </w:rPr>
              <w:t>Địa</w:t>
            </w:r>
            <w:proofErr w:type="spellEnd"/>
            <w:r w:rsidRPr="000909E8">
              <w:rPr>
                <w:i/>
              </w:rPr>
              <w:t xml:space="preserve"> </w:t>
            </w:r>
            <w:proofErr w:type="spellStart"/>
            <w:r w:rsidRPr="000909E8">
              <w:rPr>
                <w:i/>
              </w:rPr>
              <w:t>chỉ</w:t>
            </w:r>
            <w:proofErr w:type="spellEnd"/>
            <w:r w:rsidRPr="000909E8">
              <w:rPr>
                <w:i/>
              </w:rPr>
              <w:t xml:space="preserve"> </w:t>
            </w:r>
            <w:proofErr w:type="spellStart"/>
            <w:r w:rsidRPr="000909E8">
              <w:rPr>
                <w:i/>
              </w:rPr>
              <w:t>khai</w:t>
            </w:r>
            <w:proofErr w:type="spellEnd"/>
            <w:r w:rsidRPr="000909E8">
              <w:rPr>
                <w:i/>
              </w:rPr>
              <w:t xml:space="preserve"> </w:t>
            </w:r>
            <w:proofErr w:type="spellStart"/>
            <w:r w:rsidRPr="000909E8">
              <w:rPr>
                <w:i/>
              </w:rPr>
              <w:t>thác</w:t>
            </w:r>
            <w:proofErr w:type="spellEnd"/>
            <w:r w:rsidRPr="000909E8">
              <w:rPr>
                <w:i/>
              </w:rPr>
              <w:t xml:space="preserve"> </w:t>
            </w:r>
            <w:proofErr w:type="spellStart"/>
            <w:r w:rsidRPr="000909E8">
              <w:rPr>
                <w:i/>
              </w:rPr>
              <w:t>tài</w:t>
            </w:r>
            <w:proofErr w:type="spellEnd"/>
            <w:r w:rsidRPr="000909E8">
              <w:rPr>
                <w:i/>
              </w:rPr>
              <w:t xml:space="preserve"> </w:t>
            </w:r>
            <w:proofErr w:type="spellStart"/>
            <w:r w:rsidRPr="000909E8">
              <w:rPr>
                <w:i/>
              </w:rPr>
              <w:t>liệu</w:t>
            </w:r>
            <w:proofErr w:type="spellEnd"/>
          </w:p>
        </w:tc>
        <w:tc>
          <w:tcPr>
            <w:tcW w:w="1710" w:type="dxa"/>
            <w:gridSpan w:val="2"/>
            <w:vAlign w:val="center"/>
          </w:tcPr>
          <w:p w:rsidR="006B0BA7" w:rsidRPr="000909E8" w:rsidRDefault="006B0BA7" w:rsidP="009D5AE3">
            <w:pPr>
              <w:spacing w:line="312" w:lineRule="auto"/>
              <w:jc w:val="center"/>
              <w:rPr>
                <w:i/>
              </w:rPr>
            </w:pPr>
            <w:proofErr w:type="spellStart"/>
            <w:r w:rsidRPr="000909E8">
              <w:rPr>
                <w:i/>
              </w:rPr>
              <w:t>Mục</w:t>
            </w:r>
            <w:proofErr w:type="spellEnd"/>
            <w:r w:rsidRPr="000909E8">
              <w:rPr>
                <w:i/>
              </w:rPr>
              <w:t xml:space="preserve"> </w:t>
            </w:r>
            <w:proofErr w:type="spellStart"/>
            <w:r w:rsidRPr="000909E8">
              <w:rPr>
                <w:i/>
              </w:rPr>
              <w:t>đích</w:t>
            </w:r>
            <w:proofErr w:type="spellEnd"/>
            <w:r w:rsidRPr="000909E8">
              <w:rPr>
                <w:i/>
              </w:rPr>
              <w:t xml:space="preserve"> </w:t>
            </w:r>
          </w:p>
          <w:p w:rsidR="006B0BA7" w:rsidRPr="000909E8" w:rsidRDefault="006B0BA7" w:rsidP="009D5AE3">
            <w:pPr>
              <w:spacing w:line="312" w:lineRule="auto"/>
              <w:jc w:val="center"/>
              <w:rPr>
                <w:i/>
              </w:rPr>
            </w:pPr>
            <w:proofErr w:type="spellStart"/>
            <w:r w:rsidRPr="000909E8">
              <w:rPr>
                <w:i/>
              </w:rPr>
              <w:t>sử</w:t>
            </w:r>
            <w:proofErr w:type="spellEnd"/>
            <w:r w:rsidRPr="000909E8">
              <w:rPr>
                <w:i/>
              </w:rPr>
              <w:t xml:space="preserve"> </w:t>
            </w:r>
            <w:proofErr w:type="spellStart"/>
            <w:r w:rsidRPr="000909E8">
              <w:rPr>
                <w:i/>
              </w:rPr>
              <w:t>dụng</w:t>
            </w:r>
            <w:proofErr w:type="spellEnd"/>
          </w:p>
        </w:tc>
      </w:tr>
      <w:tr w:rsidR="006B0BA7" w:rsidRPr="009D1A23" w:rsidTr="004308E3">
        <w:tc>
          <w:tcPr>
            <w:tcW w:w="650" w:type="dxa"/>
            <w:vMerge/>
            <w:vAlign w:val="center"/>
          </w:tcPr>
          <w:p w:rsidR="006B0BA7" w:rsidRPr="000909E8" w:rsidRDefault="006B0BA7" w:rsidP="009D5AE3">
            <w:pPr>
              <w:spacing w:line="312" w:lineRule="auto"/>
              <w:jc w:val="center"/>
              <w:rPr>
                <w:i/>
              </w:rPr>
            </w:pPr>
          </w:p>
        </w:tc>
        <w:tc>
          <w:tcPr>
            <w:tcW w:w="2103" w:type="dxa"/>
            <w:vMerge/>
            <w:vAlign w:val="center"/>
          </w:tcPr>
          <w:p w:rsidR="006B0BA7" w:rsidRPr="000909E8" w:rsidRDefault="006B0BA7" w:rsidP="009D5AE3">
            <w:pPr>
              <w:spacing w:line="312" w:lineRule="auto"/>
              <w:jc w:val="both"/>
              <w:rPr>
                <w:i/>
              </w:rPr>
            </w:pPr>
          </w:p>
        </w:tc>
        <w:tc>
          <w:tcPr>
            <w:tcW w:w="1740" w:type="dxa"/>
            <w:vMerge/>
            <w:vAlign w:val="center"/>
          </w:tcPr>
          <w:p w:rsidR="006B0BA7" w:rsidRPr="000909E8" w:rsidRDefault="006B0BA7" w:rsidP="009D5AE3">
            <w:pPr>
              <w:spacing w:line="312" w:lineRule="auto"/>
              <w:jc w:val="center"/>
              <w:rPr>
                <w:i/>
              </w:rPr>
            </w:pPr>
          </w:p>
        </w:tc>
        <w:tc>
          <w:tcPr>
            <w:tcW w:w="736" w:type="dxa"/>
            <w:vMerge/>
            <w:vAlign w:val="center"/>
          </w:tcPr>
          <w:p w:rsidR="006B0BA7" w:rsidRPr="000909E8" w:rsidRDefault="006B0BA7" w:rsidP="009D5AE3">
            <w:pPr>
              <w:spacing w:line="312" w:lineRule="auto"/>
              <w:jc w:val="center"/>
              <w:rPr>
                <w:i/>
              </w:rPr>
            </w:pPr>
          </w:p>
        </w:tc>
        <w:tc>
          <w:tcPr>
            <w:tcW w:w="1539" w:type="dxa"/>
            <w:vMerge/>
            <w:vAlign w:val="center"/>
          </w:tcPr>
          <w:p w:rsidR="006B0BA7" w:rsidRPr="000909E8" w:rsidRDefault="006B0BA7" w:rsidP="009D5AE3">
            <w:pPr>
              <w:spacing w:line="312" w:lineRule="auto"/>
              <w:jc w:val="center"/>
              <w:rPr>
                <w:i/>
              </w:rPr>
            </w:pPr>
          </w:p>
        </w:tc>
        <w:tc>
          <w:tcPr>
            <w:tcW w:w="1101" w:type="dxa"/>
            <w:vMerge/>
            <w:vAlign w:val="center"/>
          </w:tcPr>
          <w:p w:rsidR="006B0BA7" w:rsidRPr="000909E8" w:rsidRDefault="006B0BA7" w:rsidP="009D5AE3">
            <w:pPr>
              <w:spacing w:line="312" w:lineRule="auto"/>
              <w:jc w:val="center"/>
              <w:rPr>
                <w:i/>
              </w:rPr>
            </w:pPr>
          </w:p>
        </w:tc>
        <w:tc>
          <w:tcPr>
            <w:tcW w:w="834" w:type="dxa"/>
            <w:vAlign w:val="center"/>
          </w:tcPr>
          <w:p w:rsidR="006B0BA7" w:rsidRPr="000909E8" w:rsidRDefault="006B0BA7" w:rsidP="009D5AE3">
            <w:pPr>
              <w:spacing w:line="312" w:lineRule="auto"/>
              <w:jc w:val="center"/>
              <w:rPr>
                <w:i/>
              </w:rPr>
            </w:pPr>
            <w:proofErr w:type="spellStart"/>
            <w:r w:rsidRPr="000909E8">
              <w:rPr>
                <w:i/>
              </w:rPr>
              <w:t>Tài</w:t>
            </w:r>
            <w:proofErr w:type="spellEnd"/>
            <w:r w:rsidRPr="000909E8">
              <w:rPr>
                <w:i/>
              </w:rPr>
              <w:t xml:space="preserve"> </w:t>
            </w:r>
            <w:proofErr w:type="spellStart"/>
            <w:r w:rsidRPr="000909E8">
              <w:rPr>
                <w:i/>
              </w:rPr>
              <w:t>liệu</w:t>
            </w:r>
            <w:proofErr w:type="spellEnd"/>
            <w:r w:rsidRPr="000909E8">
              <w:rPr>
                <w:i/>
              </w:rPr>
              <w:t xml:space="preserve"> </w:t>
            </w:r>
            <w:proofErr w:type="spellStart"/>
            <w:r w:rsidRPr="000909E8">
              <w:rPr>
                <w:i/>
              </w:rPr>
              <w:t>chính</w:t>
            </w:r>
            <w:proofErr w:type="spellEnd"/>
          </w:p>
        </w:tc>
        <w:tc>
          <w:tcPr>
            <w:tcW w:w="876" w:type="dxa"/>
            <w:vAlign w:val="center"/>
          </w:tcPr>
          <w:p w:rsidR="006B0BA7" w:rsidRPr="000909E8" w:rsidRDefault="006B0BA7" w:rsidP="009D5AE3">
            <w:pPr>
              <w:spacing w:line="312" w:lineRule="auto"/>
              <w:jc w:val="center"/>
              <w:rPr>
                <w:i/>
              </w:rPr>
            </w:pPr>
            <w:proofErr w:type="spellStart"/>
            <w:r w:rsidRPr="000909E8">
              <w:rPr>
                <w:i/>
              </w:rPr>
              <w:t>Tham</w:t>
            </w:r>
            <w:proofErr w:type="spellEnd"/>
            <w:r w:rsidRPr="000909E8">
              <w:rPr>
                <w:i/>
              </w:rPr>
              <w:t xml:space="preserve"> </w:t>
            </w:r>
            <w:proofErr w:type="spellStart"/>
            <w:r w:rsidRPr="000909E8">
              <w:rPr>
                <w:i/>
              </w:rPr>
              <w:t>khảo</w:t>
            </w:r>
            <w:proofErr w:type="spellEnd"/>
          </w:p>
        </w:tc>
      </w:tr>
      <w:tr w:rsidR="006B0BA7" w:rsidRPr="009D1A23" w:rsidTr="004308E3">
        <w:tc>
          <w:tcPr>
            <w:tcW w:w="650" w:type="dxa"/>
          </w:tcPr>
          <w:p w:rsidR="006B0BA7" w:rsidRPr="000909E8" w:rsidRDefault="006B0BA7" w:rsidP="009D5AE3">
            <w:pPr>
              <w:spacing w:line="312" w:lineRule="auto"/>
              <w:jc w:val="center"/>
            </w:pPr>
            <w:r w:rsidRPr="000909E8">
              <w:t>1</w:t>
            </w:r>
          </w:p>
        </w:tc>
        <w:tc>
          <w:tcPr>
            <w:tcW w:w="2103" w:type="dxa"/>
          </w:tcPr>
          <w:p w:rsidR="006B0BA7" w:rsidRPr="000909E8" w:rsidRDefault="006B0BA7" w:rsidP="009D5AE3">
            <w:pPr>
              <w:jc w:val="both"/>
            </w:pPr>
            <w:r w:rsidRPr="000909E8">
              <w:rPr>
                <w:color w:val="333333"/>
                <w:shd w:val="clear" w:color="auto" w:fill="FFFFFF"/>
              </w:rPr>
              <w:t xml:space="preserve">Lê </w:t>
            </w:r>
            <w:proofErr w:type="spellStart"/>
            <w:r w:rsidRPr="000909E8">
              <w:rPr>
                <w:color w:val="333333"/>
                <w:shd w:val="clear" w:color="auto" w:fill="FFFFFF"/>
              </w:rPr>
              <w:t>Huy</w:t>
            </w:r>
            <w:proofErr w:type="spellEnd"/>
            <w:r w:rsidRPr="000909E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909E8">
              <w:rPr>
                <w:color w:val="333333"/>
                <w:shd w:val="clear" w:color="auto" w:fill="FFFFFF"/>
              </w:rPr>
              <w:t>Chính</w:t>
            </w:r>
            <w:proofErr w:type="spellEnd"/>
            <w:r w:rsidRPr="000909E8"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0909E8">
              <w:rPr>
                <w:color w:val="333333"/>
                <w:shd w:val="clear" w:color="auto" w:fill="FFFFFF"/>
              </w:rPr>
              <w:t>Đinh</w:t>
            </w:r>
            <w:proofErr w:type="spellEnd"/>
            <w:r w:rsidRPr="000909E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909E8">
              <w:rPr>
                <w:color w:val="333333"/>
                <w:shd w:val="clear" w:color="auto" w:fill="FFFFFF"/>
              </w:rPr>
              <w:t>Hữu</w:t>
            </w:r>
            <w:proofErr w:type="spellEnd"/>
            <w:r w:rsidRPr="000909E8">
              <w:rPr>
                <w:color w:val="333333"/>
                <w:shd w:val="clear" w:color="auto" w:fill="FFFFFF"/>
              </w:rPr>
              <w:t xml:space="preserve"> Dung, </w:t>
            </w:r>
            <w:proofErr w:type="spellStart"/>
            <w:r w:rsidRPr="000909E8">
              <w:rPr>
                <w:color w:val="333333"/>
                <w:shd w:val="clear" w:color="auto" w:fill="FFFFFF"/>
              </w:rPr>
              <w:t>Bùi</w:t>
            </w:r>
            <w:proofErr w:type="spellEnd"/>
            <w:r w:rsidRPr="000909E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909E8">
              <w:rPr>
                <w:color w:val="333333"/>
                <w:shd w:val="clear" w:color="auto" w:fill="FFFFFF"/>
              </w:rPr>
              <w:t>Khắc</w:t>
            </w:r>
            <w:proofErr w:type="spellEnd"/>
            <w:r w:rsidRPr="000909E8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0909E8">
              <w:rPr>
                <w:color w:val="333333"/>
                <w:shd w:val="clear" w:color="auto" w:fill="FFFFFF"/>
              </w:rPr>
              <w:t>Hậu</w:t>
            </w:r>
            <w:proofErr w:type="spellEnd"/>
          </w:p>
        </w:tc>
        <w:tc>
          <w:tcPr>
            <w:tcW w:w="1740" w:type="dxa"/>
          </w:tcPr>
          <w:p w:rsidR="006B0BA7" w:rsidRPr="000909E8" w:rsidRDefault="006B0BA7" w:rsidP="009D5AE3">
            <w:pPr>
              <w:spacing w:line="312" w:lineRule="auto"/>
              <w:jc w:val="both"/>
            </w:pPr>
            <w:r w:rsidRPr="000909E8">
              <w:t xml:space="preserve">Vi </w:t>
            </w:r>
            <w:proofErr w:type="spellStart"/>
            <w:r w:rsidRPr="000909E8">
              <w:t>sinh</w:t>
            </w:r>
            <w:proofErr w:type="spellEnd"/>
            <w:r w:rsidRPr="000909E8">
              <w:t xml:space="preserve"> </w:t>
            </w:r>
            <w:proofErr w:type="spellStart"/>
            <w:r w:rsidRPr="000909E8">
              <w:t>vật</w:t>
            </w:r>
            <w:proofErr w:type="spellEnd"/>
            <w:r w:rsidRPr="000909E8">
              <w:t xml:space="preserve"> y </w:t>
            </w:r>
            <w:proofErr w:type="spellStart"/>
            <w:r w:rsidRPr="000909E8">
              <w:t>học</w:t>
            </w:r>
            <w:proofErr w:type="spellEnd"/>
          </w:p>
        </w:tc>
        <w:tc>
          <w:tcPr>
            <w:tcW w:w="736" w:type="dxa"/>
          </w:tcPr>
          <w:p w:rsidR="006B0BA7" w:rsidRPr="000909E8" w:rsidRDefault="006B0BA7" w:rsidP="009D5AE3">
            <w:pPr>
              <w:spacing w:line="312" w:lineRule="auto"/>
              <w:jc w:val="center"/>
            </w:pPr>
            <w:r w:rsidRPr="000909E8">
              <w:t>2013</w:t>
            </w:r>
          </w:p>
        </w:tc>
        <w:tc>
          <w:tcPr>
            <w:tcW w:w="1539" w:type="dxa"/>
          </w:tcPr>
          <w:p w:rsidR="006B0BA7" w:rsidRPr="000909E8" w:rsidRDefault="006B0BA7" w:rsidP="009D5AE3">
            <w:pPr>
              <w:spacing w:line="312" w:lineRule="auto"/>
              <w:jc w:val="center"/>
            </w:pPr>
            <w:proofErr w:type="spellStart"/>
            <w:r w:rsidRPr="000909E8">
              <w:t>Nhà</w:t>
            </w:r>
            <w:proofErr w:type="spellEnd"/>
            <w:r w:rsidRPr="000909E8">
              <w:t xml:space="preserve"> </w:t>
            </w:r>
            <w:proofErr w:type="spellStart"/>
            <w:r w:rsidRPr="000909E8">
              <w:t>xuất</w:t>
            </w:r>
            <w:proofErr w:type="spellEnd"/>
            <w:r w:rsidRPr="000909E8">
              <w:t xml:space="preserve"> </w:t>
            </w:r>
            <w:proofErr w:type="spellStart"/>
            <w:r w:rsidRPr="000909E8">
              <w:t>bản</w:t>
            </w:r>
            <w:proofErr w:type="spellEnd"/>
            <w:r w:rsidRPr="000909E8">
              <w:t xml:space="preserve"> Y </w:t>
            </w:r>
            <w:proofErr w:type="spellStart"/>
            <w:r w:rsidRPr="000909E8">
              <w:t>học</w:t>
            </w:r>
            <w:proofErr w:type="spellEnd"/>
          </w:p>
        </w:tc>
        <w:tc>
          <w:tcPr>
            <w:tcW w:w="1101" w:type="dxa"/>
          </w:tcPr>
          <w:p w:rsidR="006B0BA7" w:rsidRPr="000909E8" w:rsidRDefault="006B0BA7" w:rsidP="009D5AE3">
            <w:pPr>
              <w:spacing w:line="312" w:lineRule="auto"/>
              <w:jc w:val="center"/>
            </w:pPr>
            <w:proofErr w:type="spellStart"/>
            <w:r w:rsidRPr="000909E8">
              <w:t>Thư</w:t>
            </w:r>
            <w:proofErr w:type="spellEnd"/>
            <w:r w:rsidRPr="000909E8">
              <w:t xml:space="preserve"> </w:t>
            </w:r>
            <w:proofErr w:type="spellStart"/>
            <w:r w:rsidRPr="000909E8">
              <w:t>viện</w:t>
            </w:r>
            <w:proofErr w:type="spellEnd"/>
          </w:p>
        </w:tc>
        <w:tc>
          <w:tcPr>
            <w:tcW w:w="834" w:type="dxa"/>
          </w:tcPr>
          <w:p w:rsidR="006B0BA7" w:rsidRPr="000909E8" w:rsidRDefault="006B0BA7" w:rsidP="009D5AE3">
            <w:pPr>
              <w:spacing w:line="312" w:lineRule="auto"/>
              <w:jc w:val="center"/>
            </w:pPr>
            <w:r w:rsidRPr="000909E8">
              <w:t>X</w:t>
            </w:r>
          </w:p>
        </w:tc>
        <w:tc>
          <w:tcPr>
            <w:tcW w:w="876" w:type="dxa"/>
          </w:tcPr>
          <w:p w:rsidR="006B0BA7" w:rsidRPr="000909E8" w:rsidRDefault="006B0BA7" w:rsidP="009D5AE3">
            <w:pPr>
              <w:spacing w:line="312" w:lineRule="auto"/>
              <w:jc w:val="center"/>
            </w:pPr>
          </w:p>
        </w:tc>
      </w:tr>
      <w:tr w:rsidR="004308E3" w:rsidRPr="009D1A23" w:rsidTr="004308E3">
        <w:tc>
          <w:tcPr>
            <w:tcW w:w="650" w:type="dxa"/>
          </w:tcPr>
          <w:p w:rsidR="004308E3" w:rsidRPr="000909E8" w:rsidRDefault="004308E3" w:rsidP="004308E3">
            <w:pPr>
              <w:spacing w:line="312" w:lineRule="auto"/>
              <w:jc w:val="center"/>
            </w:pPr>
            <w:r w:rsidRPr="000909E8">
              <w:t>2</w:t>
            </w:r>
          </w:p>
        </w:tc>
        <w:tc>
          <w:tcPr>
            <w:tcW w:w="2103" w:type="dxa"/>
          </w:tcPr>
          <w:p w:rsidR="004308E3" w:rsidRPr="00861B5E" w:rsidRDefault="004308E3" w:rsidP="004308E3">
            <w:proofErr w:type="spellStart"/>
            <w:r>
              <w:rPr>
                <w:color w:val="333333"/>
                <w:shd w:val="clear" w:color="auto" w:fill="FFFFFF"/>
              </w:rPr>
              <w:t>Tài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liệu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kĩ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thuật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thủy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sản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của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FAO</w:t>
            </w:r>
          </w:p>
        </w:tc>
        <w:tc>
          <w:tcPr>
            <w:tcW w:w="1740" w:type="dxa"/>
          </w:tcPr>
          <w:p w:rsidR="004308E3" w:rsidRPr="00861B5E" w:rsidRDefault="004308E3" w:rsidP="004308E3">
            <w:pPr>
              <w:spacing w:line="312" w:lineRule="auto"/>
              <w:jc w:val="both"/>
            </w:pPr>
            <w:proofErr w:type="spellStart"/>
            <w:r>
              <w:t>Hướng</w:t>
            </w:r>
            <w:proofErr w:type="spellEnd"/>
            <w:r>
              <w:t xml:space="preserve"> </w:t>
            </w:r>
            <w:proofErr w:type="spellStart"/>
            <w:r>
              <w:t>dẫn</w:t>
            </w:r>
            <w:proofErr w:type="spellEnd"/>
            <w:r>
              <w:t xml:space="preserve"> </w:t>
            </w:r>
            <w:proofErr w:type="spellStart"/>
            <w:r>
              <w:t>chẩn</w:t>
            </w:r>
            <w:proofErr w:type="spellEnd"/>
            <w:r>
              <w:t xml:space="preserve"> </w:t>
            </w:r>
            <w:proofErr w:type="spellStart"/>
            <w:r>
              <w:t>đoán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thủy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Châu</w:t>
            </w:r>
            <w:proofErr w:type="spellEnd"/>
            <w:r>
              <w:t xml:space="preserve"> Á</w:t>
            </w:r>
          </w:p>
        </w:tc>
        <w:tc>
          <w:tcPr>
            <w:tcW w:w="736" w:type="dxa"/>
          </w:tcPr>
          <w:p w:rsidR="004308E3" w:rsidRPr="00861B5E" w:rsidRDefault="004308E3" w:rsidP="004308E3">
            <w:pPr>
              <w:spacing w:line="312" w:lineRule="auto"/>
              <w:jc w:val="center"/>
            </w:pPr>
            <w:r w:rsidRPr="00861B5E">
              <w:t>20</w:t>
            </w:r>
            <w:r>
              <w:t>05</w:t>
            </w:r>
          </w:p>
        </w:tc>
        <w:tc>
          <w:tcPr>
            <w:tcW w:w="1539" w:type="dxa"/>
          </w:tcPr>
          <w:p w:rsidR="004308E3" w:rsidRPr="00861B5E" w:rsidRDefault="004308E3" w:rsidP="004308E3">
            <w:pPr>
              <w:spacing w:line="312" w:lineRule="auto"/>
              <w:jc w:val="center"/>
            </w:pP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Nông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  <w:r>
              <w:t xml:space="preserve"> </w:t>
            </w:r>
            <w:proofErr w:type="spellStart"/>
            <w:r>
              <w:t>Hà</w:t>
            </w:r>
            <w:proofErr w:type="spellEnd"/>
            <w:r>
              <w:t xml:space="preserve"> </w:t>
            </w:r>
            <w:proofErr w:type="spellStart"/>
            <w:r>
              <w:t>Nội</w:t>
            </w:r>
            <w:proofErr w:type="spellEnd"/>
          </w:p>
        </w:tc>
        <w:tc>
          <w:tcPr>
            <w:tcW w:w="1101" w:type="dxa"/>
          </w:tcPr>
          <w:p w:rsidR="004308E3" w:rsidRPr="00861B5E" w:rsidRDefault="004308E3" w:rsidP="004308E3">
            <w:pPr>
              <w:spacing w:line="312" w:lineRule="auto"/>
              <w:jc w:val="center"/>
            </w:pP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Internet</w:t>
            </w:r>
          </w:p>
        </w:tc>
        <w:tc>
          <w:tcPr>
            <w:tcW w:w="834" w:type="dxa"/>
          </w:tcPr>
          <w:p w:rsidR="004308E3" w:rsidRPr="00861B5E" w:rsidRDefault="004308E3" w:rsidP="004308E3">
            <w:pPr>
              <w:spacing w:line="312" w:lineRule="auto"/>
              <w:jc w:val="center"/>
            </w:pPr>
            <w:r w:rsidRPr="00861B5E">
              <w:t>X</w:t>
            </w:r>
          </w:p>
        </w:tc>
        <w:tc>
          <w:tcPr>
            <w:tcW w:w="876" w:type="dxa"/>
          </w:tcPr>
          <w:p w:rsidR="004308E3" w:rsidRPr="00861B5E" w:rsidRDefault="004308E3" w:rsidP="004308E3">
            <w:pPr>
              <w:spacing w:line="312" w:lineRule="auto"/>
              <w:jc w:val="center"/>
            </w:pPr>
          </w:p>
        </w:tc>
      </w:tr>
      <w:tr w:rsidR="004308E3" w:rsidRPr="009D1A23" w:rsidTr="004308E3">
        <w:tc>
          <w:tcPr>
            <w:tcW w:w="650" w:type="dxa"/>
          </w:tcPr>
          <w:p w:rsidR="004308E3" w:rsidRPr="000909E8" w:rsidRDefault="004308E3" w:rsidP="004308E3">
            <w:pPr>
              <w:spacing w:line="312" w:lineRule="auto"/>
              <w:jc w:val="center"/>
            </w:pPr>
            <w:r w:rsidRPr="000909E8">
              <w:t>3</w:t>
            </w:r>
          </w:p>
        </w:tc>
        <w:tc>
          <w:tcPr>
            <w:tcW w:w="2103" w:type="dxa"/>
            <w:vAlign w:val="center"/>
          </w:tcPr>
          <w:p w:rsidR="004308E3" w:rsidRPr="00861B5E" w:rsidRDefault="004308E3" w:rsidP="004308E3">
            <w:pPr>
              <w:spacing w:before="60" w:after="60" w:line="312" w:lineRule="auto"/>
              <w:jc w:val="both"/>
            </w:pPr>
            <w:proofErr w:type="spellStart"/>
            <w:r>
              <w:t>Đặng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Hoàng</w:t>
            </w:r>
            <w:proofErr w:type="spellEnd"/>
            <w:r>
              <w:t xml:space="preserve"> </w:t>
            </w:r>
            <w:proofErr w:type="spellStart"/>
            <w:r>
              <w:t>Oanh</w:t>
            </w:r>
            <w:proofErr w:type="spellEnd"/>
          </w:p>
        </w:tc>
        <w:tc>
          <w:tcPr>
            <w:tcW w:w="1740" w:type="dxa"/>
            <w:vAlign w:val="center"/>
          </w:tcPr>
          <w:p w:rsidR="004308E3" w:rsidRPr="00861B5E" w:rsidRDefault="004308E3" w:rsidP="004308E3">
            <w:pPr>
              <w:spacing w:before="60" w:after="60" w:line="312" w:lineRule="auto"/>
              <w:jc w:val="both"/>
            </w:pPr>
            <w:proofErr w:type="spellStart"/>
            <w:r>
              <w:t>Nguyên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kĩ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chẩn</w:t>
            </w:r>
            <w:proofErr w:type="spellEnd"/>
            <w:r>
              <w:t xml:space="preserve"> </w:t>
            </w:r>
            <w:proofErr w:type="spellStart"/>
            <w:r>
              <w:t>đoán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thủy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</w:p>
        </w:tc>
        <w:tc>
          <w:tcPr>
            <w:tcW w:w="736" w:type="dxa"/>
            <w:vAlign w:val="center"/>
          </w:tcPr>
          <w:p w:rsidR="004308E3" w:rsidRPr="00861B5E" w:rsidRDefault="004308E3" w:rsidP="004308E3">
            <w:pPr>
              <w:spacing w:before="60" w:after="60" w:line="312" w:lineRule="auto"/>
            </w:pPr>
            <w:r>
              <w:t>2011</w:t>
            </w:r>
          </w:p>
        </w:tc>
        <w:tc>
          <w:tcPr>
            <w:tcW w:w="1539" w:type="dxa"/>
            <w:vAlign w:val="center"/>
          </w:tcPr>
          <w:p w:rsidR="004308E3" w:rsidRPr="00861B5E" w:rsidRDefault="004308E3" w:rsidP="004308E3">
            <w:pPr>
              <w:spacing w:before="60" w:after="60" w:line="312" w:lineRule="auto"/>
              <w:jc w:val="center"/>
            </w:pPr>
            <w:proofErr w:type="spellStart"/>
            <w:r w:rsidRPr="00861B5E">
              <w:t>Khoa</w:t>
            </w:r>
            <w:proofErr w:type="spellEnd"/>
            <w:r w:rsidRPr="00861B5E">
              <w:t xml:space="preserve"> </w:t>
            </w:r>
            <w:proofErr w:type="spellStart"/>
            <w:r w:rsidRPr="00861B5E">
              <w:t>học</w:t>
            </w:r>
            <w:proofErr w:type="spellEnd"/>
            <w:r w:rsidRPr="00861B5E">
              <w:t xml:space="preserve"> &amp; </w:t>
            </w:r>
            <w:proofErr w:type="spellStart"/>
            <w:r w:rsidRPr="00861B5E">
              <w:t>kỹ</w:t>
            </w:r>
            <w:proofErr w:type="spellEnd"/>
            <w:r w:rsidRPr="00861B5E">
              <w:t xml:space="preserve"> </w:t>
            </w:r>
            <w:proofErr w:type="spellStart"/>
            <w:r w:rsidRPr="00861B5E">
              <w:t>thuật</w:t>
            </w:r>
            <w:proofErr w:type="spellEnd"/>
            <w:r w:rsidRPr="00861B5E">
              <w:t xml:space="preserve"> </w:t>
            </w:r>
            <w:proofErr w:type="spellStart"/>
            <w:r w:rsidRPr="00861B5E">
              <w:t>Hà</w:t>
            </w:r>
            <w:proofErr w:type="spellEnd"/>
            <w:r w:rsidRPr="00861B5E">
              <w:t xml:space="preserve"> </w:t>
            </w:r>
            <w:proofErr w:type="spellStart"/>
            <w:r w:rsidRPr="00861B5E">
              <w:t>Nội</w:t>
            </w:r>
            <w:proofErr w:type="spellEnd"/>
          </w:p>
        </w:tc>
        <w:tc>
          <w:tcPr>
            <w:tcW w:w="1101" w:type="dxa"/>
            <w:vAlign w:val="center"/>
          </w:tcPr>
          <w:p w:rsidR="004308E3" w:rsidRPr="00861B5E" w:rsidRDefault="004308E3" w:rsidP="004308E3">
            <w:pPr>
              <w:spacing w:before="60" w:after="60" w:line="312" w:lineRule="auto"/>
              <w:jc w:val="center"/>
            </w:pPr>
            <w:proofErr w:type="spellStart"/>
            <w:r w:rsidRPr="00861B5E">
              <w:t>Thư</w:t>
            </w:r>
            <w:proofErr w:type="spellEnd"/>
            <w:r w:rsidRPr="00861B5E">
              <w:t xml:space="preserve"> </w:t>
            </w:r>
            <w:proofErr w:type="spellStart"/>
            <w:r w:rsidRPr="00861B5E">
              <w:t>viện</w:t>
            </w:r>
            <w:proofErr w:type="spellEnd"/>
          </w:p>
        </w:tc>
        <w:tc>
          <w:tcPr>
            <w:tcW w:w="834" w:type="dxa"/>
          </w:tcPr>
          <w:p w:rsidR="004308E3" w:rsidRPr="00861B5E" w:rsidRDefault="004308E3" w:rsidP="004308E3">
            <w:pPr>
              <w:spacing w:before="60" w:after="60" w:line="312" w:lineRule="auto"/>
              <w:jc w:val="center"/>
            </w:pPr>
          </w:p>
          <w:p w:rsidR="004308E3" w:rsidRPr="00861B5E" w:rsidRDefault="004308E3" w:rsidP="004308E3">
            <w:pPr>
              <w:spacing w:before="60" w:after="60" w:line="312" w:lineRule="auto"/>
              <w:jc w:val="center"/>
            </w:pPr>
          </w:p>
          <w:p w:rsidR="004308E3" w:rsidRPr="00861B5E" w:rsidRDefault="004308E3" w:rsidP="004308E3">
            <w:pPr>
              <w:spacing w:before="60" w:after="60" w:line="312" w:lineRule="auto"/>
              <w:jc w:val="center"/>
            </w:pPr>
          </w:p>
          <w:p w:rsidR="004308E3" w:rsidRPr="00861B5E" w:rsidRDefault="004308E3" w:rsidP="004308E3">
            <w:pPr>
              <w:spacing w:before="60" w:after="60" w:line="312" w:lineRule="auto"/>
              <w:jc w:val="center"/>
            </w:pPr>
            <w:r w:rsidRPr="00861B5E">
              <w:t>X</w:t>
            </w:r>
          </w:p>
        </w:tc>
        <w:tc>
          <w:tcPr>
            <w:tcW w:w="876" w:type="dxa"/>
          </w:tcPr>
          <w:p w:rsidR="004308E3" w:rsidRPr="00861B5E" w:rsidRDefault="004308E3" w:rsidP="004308E3">
            <w:pPr>
              <w:spacing w:before="60" w:after="60" w:line="312" w:lineRule="auto"/>
              <w:jc w:val="center"/>
            </w:pPr>
          </w:p>
          <w:p w:rsidR="004308E3" w:rsidRPr="00861B5E" w:rsidRDefault="004308E3" w:rsidP="004308E3">
            <w:pPr>
              <w:spacing w:before="60" w:after="60" w:line="312" w:lineRule="auto"/>
              <w:jc w:val="center"/>
            </w:pPr>
          </w:p>
          <w:p w:rsidR="004308E3" w:rsidRPr="00861B5E" w:rsidRDefault="004308E3" w:rsidP="004308E3">
            <w:pPr>
              <w:spacing w:before="60" w:after="60" w:line="312" w:lineRule="auto"/>
              <w:jc w:val="center"/>
            </w:pPr>
          </w:p>
          <w:p w:rsidR="004308E3" w:rsidRPr="00861B5E" w:rsidRDefault="004308E3" w:rsidP="004308E3">
            <w:pPr>
              <w:spacing w:before="60" w:after="60" w:line="312" w:lineRule="auto"/>
              <w:jc w:val="center"/>
            </w:pPr>
          </w:p>
        </w:tc>
      </w:tr>
      <w:tr w:rsidR="004308E3" w:rsidRPr="009D1A23" w:rsidTr="004308E3">
        <w:tc>
          <w:tcPr>
            <w:tcW w:w="650" w:type="dxa"/>
          </w:tcPr>
          <w:p w:rsidR="004308E3" w:rsidRPr="000909E8" w:rsidRDefault="004308E3" w:rsidP="004308E3">
            <w:pPr>
              <w:spacing w:line="312" w:lineRule="auto"/>
              <w:jc w:val="center"/>
            </w:pPr>
            <w:r w:rsidRPr="000909E8">
              <w:t>4</w:t>
            </w:r>
          </w:p>
        </w:tc>
        <w:tc>
          <w:tcPr>
            <w:tcW w:w="2103" w:type="dxa"/>
          </w:tcPr>
          <w:p w:rsidR="004308E3" w:rsidRPr="000A30DE" w:rsidRDefault="004308E3" w:rsidP="004308E3">
            <w:r>
              <w:rPr>
                <w:shd w:val="clear" w:color="auto" w:fill="FFFFFF"/>
              </w:rPr>
              <w:t>Lela Buckingham, Maribeth L. Flaws</w:t>
            </w:r>
          </w:p>
        </w:tc>
        <w:tc>
          <w:tcPr>
            <w:tcW w:w="1740" w:type="dxa"/>
          </w:tcPr>
          <w:p w:rsidR="004308E3" w:rsidRPr="000A30DE" w:rsidRDefault="004308E3" w:rsidP="004308E3">
            <w:pPr>
              <w:spacing w:line="312" w:lineRule="auto"/>
              <w:jc w:val="both"/>
            </w:pPr>
            <w:r>
              <w:t>Molecular Diagnostics – Fundamentals, Methods and Clinical applications</w:t>
            </w:r>
          </w:p>
        </w:tc>
        <w:tc>
          <w:tcPr>
            <w:tcW w:w="736" w:type="dxa"/>
          </w:tcPr>
          <w:p w:rsidR="004308E3" w:rsidRPr="000A30DE" w:rsidRDefault="004308E3" w:rsidP="004308E3">
            <w:pPr>
              <w:spacing w:line="312" w:lineRule="auto"/>
              <w:jc w:val="center"/>
            </w:pPr>
            <w:r w:rsidRPr="000A30DE">
              <w:t>200</w:t>
            </w:r>
            <w:r>
              <w:t>7</w:t>
            </w:r>
          </w:p>
        </w:tc>
        <w:tc>
          <w:tcPr>
            <w:tcW w:w="1539" w:type="dxa"/>
          </w:tcPr>
          <w:p w:rsidR="004308E3" w:rsidRPr="000A30DE" w:rsidRDefault="004308E3" w:rsidP="004308E3">
            <w:pPr>
              <w:jc w:val="center"/>
            </w:pPr>
            <w:r>
              <w:t>F.A. Davis Company</w:t>
            </w:r>
          </w:p>
        </w:tc>
        <w:tc>
          <w:tcPr>
            <w:tcW w:w="1101" w:type="dxa"/>
          </w:tcPr>
          <w:p w:rsidR="004308E3" w:rsidRPr="000A30DE" w:rsidRDefault="004308E3" w:rsidP="004308E3">
            <w:pPr>
              <w:spacing w:line="312" w:lineRule="auto"/>
              <w:jc w:val="center"/>
            </w:pPr>
            <w:r>
              <w:t>Internet</w:t>
            </w:r>
          </w:p>
        </w:tc>
        <w:tc>
          <w:tcPr>
            <w:tcW w:w="834" w:type="dxa"/>
          </w:tcPr>
          <w:p w:rsidR="004308E3" w:rsidRPr="000A30DE" w:rsidRDefault="004308E3" w:rsidP="004308E3">
            <w:pPr>
              <w:spacing w:line="312" w:lineRule="auto"/>
              <w:jc w:val="center"/>
            </w:pPr>
          </w:p>
        </w:tc>
        <w:tc>
          <w:tcPr>
            <w:tcW w:w="876" w:type="dxa"/>
          </w:tcPr>
          <w:p w:rsidR="004308E3" w:rsidRPr="000A30DE" w:rsidRDefault="004308E3" w:rsidP="004308E3">
            <w:pPr>
              <w:spacing w:line="312" w:lineRule="auto"/>
              <w:jc w:val="center"/>
            </w:pPr>
            <w:r w:rsidRPr="000A30DE">
              <w:t>X</w:t>
            </w:r>
          </w:p>
        </w:tc>
      </w:tr>
      <w:tr w:rsidR="004308E3" w:rsidRPr="009D1A23" w:rsidTr="004308E3">
        <w:tc>
          <w:tcPr>
            <w:tcW w:w="650" w:type="dxa"/>
          </w:tcPr>
          <w:p w:rsidR="004308E3" w:rsidRPr="000909E8" w:rsidRDefault="004308E3" w:rsidP="004308E3">
            <w:pPr>
              <w:spacing w:line="312" w:lineRule="auto"/>
              <w:jc w:val="center"/>
            </w:pPr>
            <w:r>
              <w:t>5</w:t>
            </w:r>
          </w:p>
        </w:tc>
        <w:tc>
          <w:tcPr>
            <w:tcW w:w="2103" w:type="dxa"/>
          </w:tcPr>
          <w:p w:rsidR="004308E3" w:rsidRPr="000A30DE" w:rsidRDefault="004308E3" w:rsidP="004308E3">
            <w:pPr>
              <w:jc w:val="both"/>
            </w:pPr>
            <w:r>
              <w:t xml:space="preserve">William B. Coleman, Gregory J. </w:t>
            </w:r>
            <w:proofErr w:type="spellStart"/>
            <w:r>
              <w:t>Tsongalis</w:t>
            </w:r>
            <w:proofErr w:type="spellEnd"/>
          </w:p>
        </w:tc>
        <w:tc>
          <w:tcPr>
            <w:tcW w:w="1740" w:type="dxa"/>
          </w:tcPr>
          <w:p w:rsidR="004308E3" w:rsidRPr="000A30DE" w:rsidRDefault="004308E3" w:rsidP="004308E3">
            <w:pPr>
              <w:jc w:val="both"/>
            </w:pPr>
            <w:r>
              <w:t xml:space="preserve">Molecular Diagnostics for the clinical laboratories </w:t>
            </w:r>
          </w:p>
        </w:tc>
        <w:tc>
          <w:tcPr>
            <w:tcW w:w="736" w:type="dxa"/>
          </w:tcPr>
          <w:p w:rsidR="004308E3" w:rsidRPr="000A30DE" w:rsidRDefault="004308E3" w:rsidP="004308E3">
            <w:pPr>
              <w:spacing w:line="312" w:lineRule="auto"/>
              <w:jc w:val="center"/>
            </w:pPr>
            <w:r>
              <w:t>2006</w:t>
            </w:r>
          </w:p>
        </w:tc>
        <w:tc>
          <w:tcPr>
            <w:tcW w:w="1539" w:type="dxa"/>
          </w:tcPr>
          <w:p w:rsidR="004308E3" w:rsidRPr="000A30DE" w:rsidRDefault="004308E3" w:rsidP="004308E3">
            <w:pPr>
              <w:spacing w:line="312" w:lineRule="auto"/>
              <w:jc w:val="center"/>
            </w:pPr>
            <w:r>
              <w:t>Humana Press</w:t>
            </w:r>
          </w:p>
        </w:tc>
        <w:tc>
          <w:tcPr>
            <w:tcW w:w="1101" w:type="dxa"/>
          </w:tcPr>
          <w:p w:rsidR="004308E3" w:rsidRPr="000A30DE" w:rsidRDefault="004308E3" w:rsidP="004308E3">
            <w:pPr>
              <w:spacing w:line="312" w:lineRule="auto"/>
              <w:jc w:val="center"/>
            </w:pPr>
            <w:r>
              <w:t>Internet</w:t>
            </w:r>
          </w:p>
        </w:tc>
        <w:tc>
          <w:tcPr>
            <w:tcW w:w="834" w:type="dxa"/>
          </w:tcPr>
          <w:p w:rsidR="004308E3" w:rsidRPr="000A30DE" w:rsidRDefault="004308E3" w:rsidP="004308E3">
            <w:pPr>
              <w:spacing w:line="312" w:lineRule="auto"/>
              <w:jc w:val="center"/>
            </w:pPr>
          </w:p>
        </w:tc>
        <w:tc>
          <w:tcPr>
            <w:tcW w:w="876" w:type="dxa"/>
          </w:tcPr>
          <w:p w:rsidR="004308E3" w:rsidRPr="000A30DE" w:rsidRDefault="004308E3" w:rsidP="004308E3">
            <w:pPr>
              <w:spacing w:line="312" w:lineRule="auto"/>
              <w:jc w:val="center"/>
            </w:pPr>
            <w:r w:rsidRPr="000A30DE">
              <w:t xml:space="preserve">X </w:t>
            </w:r>
          </w:p>
        </w:tc>
      </w:tr>
    </w:tbl>
    <w:p w:rsidR="006B0BA7" w:rsidRDefault="006B0BA7" w:rsidP="004308E3">
      <w:pPr>
        <w:spacing w:before="240" w:line="360" w:lineRule="auto"/>
        <w:jc w:val="both"/>
        <w:rPr>
          <w:color w:val="000000"/>
          <w:szCs w:val="24"/>
        </w:rPr>
      </w:pPr>
      <w:bookmarkStart w:id="0" w:name="_Hlk19040246"/>
      <w:r>
        <w:rPr>
          <w:b/>
          <w:color w:val="000000"/>
          <w:szCs w:val="24"/>
        </w:rPr>
        <w:lastRenderedPageBreak/>
        <w:t xml:space="preserve">8. </w:t>
      </w:r>
      <w:proofErr w:type="spellStart"/>
      <w:r>
        <w:rPr>
          <w:b/>
          <w:color w:val="000000"/>
          <w:szCs w:val="24"/>
        </w:rPr>
        <w:t>Yêu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cầu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của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giảng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viên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đối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với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</w:p>
    <w:p w:rsidR="006B0BA7" w:rsidRPr="006A56E2" w:rsidRDefault="006B0BA7" w:rsidP="004308E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A56E2">
        <w:t xml:space="preserve">- </w:t>
      </w:r>
      <w:proofErr w:type="spellStart"/>
      <w:r w:rsidRPr="006A56E2">
        <w:t>Đi</w:t>
      </w:r>
      <w:proofErr w:type="spellEnd"/>
      <w:r w:rsidRPr="006A56E2">
        <w:t xml:space="preserve"> </w:t>
      </w:r>
      <w:proofErr w:type="spellStart"/>
      <w:r w:rsidRPr="006A56E2">
        <w:t>học</w:t>
      </w:r>
      <w:proofErr w:type="spellEnd"/>
      <w:r w:rsidRPr="006A56E2">
        <w:t xml:space="preserve"> </w:t>
      </w:r>
      <w:proofErr w:type="spellStart"/>
      <w:r w:rsidRPr="006A56E2">
        <w:t>đầy</w:t>
      </w:r>
      <w:proofErr w:type="spellEnd"/>
      <w:r w:rsidRPr="006A56E2">
        <w:t xml:space="preserve"> </w:t>
      </w:r>
      <w:proofErr w:type="spellStart"/>
      <w:r w:rsidRPr="006A56E2">
        <w:t>đủ</w:t>
      </w:r>
      <w:proofErr w:type="spellEnd"/>
      <w:r w:rsidRPr="006A56E2">
        <w:t xml:space="preserve">, </w:t>
      </w:r>
      <w:proofErr w:type="spellStart"/>
      <w:r w:rsidRPr="006A56E2">
        <w:t>đúng</w:t>
      </w:r>
      <w:proofErr w:type="spellEnd"/>
      <w:r w:rsidRPr="006A56E2">
        <w:t xml:space="preserve"> </w:t>
      </w:r>
      <w:proofErr w:type="spellStart"/>
      <w:r w:rsidRPr="006A56E2">
        <w:t>giờ</w:t>
      </w:r>
      <w:proofErr w:type="spellEnd"/>
      <w:r>
        <w:t>.</w:t>
      </w:r>
    </w:p>
    <w:p w:rsidR="006B0BA7" w:rsidRDefault="006B0BA7" w:rsidP="004308E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A56E2">
        <w:t xml:space="preserve">- </w:t>
      </w:r>
      <w:proofErr w:type="spellStart"/>
      <w:r w:rsidRPr="006A56E2">
        <w:t>Thực</w:t>
      </w:r>
      <w:proofErr w:type="spellEnd"/>
      <w:r w:rsidRPr="006A56E2">
        <w:t xml:space="preserve"> </w:t>
      </w:r>
      <w:proofErr w:type="spellStart"/>
      <w:r w:rsidRPr="006A56E2">
        <w:t>hiện</w:t>
      </w:r>
      <w:proofErr w:type="spellEnd"/>
      <w:r w:rsidRPr="006A56E2">
        <w:t xml:space="preserve"> </w:t>
      </w:r>
      <w:proofErr w:type="spellStart"/>
      <w:r w:rsidRPr="006A56E2">
        <w:t>tốt</w:t>
      </w:r>
      <w:proofErr w:type="spellEnd"/>
      <w:r w:rsidRPr="006A56E2">
        <w:t xml:space="preserve"> </w:t>
      </w:r>
      <w:proofErr w:type="spellStart"/>
      <w:r w:rsidRPr="006A56E2">
        <w:t>nội</w:t>
      </w:r>
      <w:proofErr w:type="spellEnd"/>
      <w:r w:rsidRPr="006A56E2">
        <w:t xml:space="preserve"> </w:t>
      </w:r>
      <w:proofErr w:type="spellStart"/>
      <w:r w:rsidRPr="006A56E2">
        <w:t>quy</w:t>
      </w:r>
      <w:proofErr w:type="spellEnd"/>
      <w:r w:rsidRPr="006A56E2">
        <w:t xml:space="preserve"> </w:t>
      </w:r>
      <w:proofErr w:type="spellStart"/>
      <w:r w:rsidRPr="006A56E2">
        <w:t>trong</w:t>
      </w:r>
      <w:proofErr w:type="spellEnd"/>
      <w:r w:rsidRPr="006A56E2">
        <w:t xml:space="preserve"> </w:t>
      </w:r>
      <w:proofErr w:type="spellStart"/>
      <w:r w:rsidRPr="006A56E2">
        <w:t>lớp</w:t>
      </w:r>
      <w:proofErr w:type="spellEnd"/>
      <w:r w:rsidRPr="006A56E2">
        <w:t xml:space="preserve"> </w:t>
      </w:r>
      <w:proofErr w:type="spellStart"/>
      <w:r w:rsidRPr="006A56E2">
        <w:t>học</w:t>
      </w:r>
      <w:proofErr w:type="spellEnd"/>
      <w:r w:rsidRPr="006A56E2">
        <w:t xml:space="preserve">: </w:t>
      </w:r>
      <w:proofErr w:type="spellStart"/>
      <w:r>
        <w:t>không</w:t>
      </w:r>
      <w:proofErr w:type="spellEnd"/>
      <w:r>
        <w:t xml:space="preserve"> </w:t>
      </w:r>
      <w:proofErr w:type="spellStart"/>
      <w:r w:rsidRPr="006A56E2">
        <w:t>ăn</w:t>
      </w:r>
      <w:proofErr w:type="spellEnd"/>
      <w:r w:rsidRPr="006A56E2">
        <w:t>,</w:t>
      </w:r>
      <w:r>
        <w:t xml:space="preserve"> </w:t>
      </w:r>
      <w:proofErr w:type="spellStart"/>
      <w:proofErr w:type="gramStart"/>
      <w:r>
        <w:t>uống</w:t>
      </w:r>
      <w:proofErr w:type="spellEnd"/>
      <w:r>
        <w:t xml:space="preserve">, </w:t>
      </w:r>
      <w:r w:rsidRPr="006A56E2">
        <w:t xml:space="preserve"> </w:t>
      </w:r>
      <w:proofErr w:type="spellStart"/>
      <w:r w:rsidRPr="006A56E2">
        <w:t>hút</w:t>
      </w:r>
      <w:proofErr w:type="spellEnd"/>
      <w:proofErr w:type="gramEnd"/>
      <w:r w:rsidRPr="006A56E2">
        <w:t xml:space="preserve"> </w:t>
      </w:r>
      <w:proofErr w:type="spellStart"/>
      <w:r w:rsidRPr="006A56E2">
        <w:t>thuốc</w:t>
      </w:r>
      <w:proofErr w:type="spellEnd"/>
      <w:r w:rsidRPr="006A56E2">
        <w:t xml:space="preserve">, </w:t>
      </w:r>
      <w:proofErr w:type="spellStart"/>
      <w:r w:rsidRPr="006A56E2">
        <w:t>sử</w:t>
      </w:r>
      <w:proofErr w:type="spellEnd"/>
      <w:r w:rsidRPr="006A56E2">
        <w:t xml:space="preserve"> </w:t>
      </w:r>
      <w:proofErr w:type="spellStart"/>
      <w:r w:rsidRPr="006A56E2">
        <w:t>dụng</w:t>
      </w:r>
      <w:proofErr w:type="spellEnd"/>
      <w:r w:rsidRPr="006A56E2">
        <w:t xml:space="preserve"> </w:t>
      </w:r>
      <w:proofErr w:type="spellStart"/>
      <w:r w:rsidRPr="006A56E2">
        <w:t>điện</w:t>
      </w:r>
      <w:proofErr w:type="spellEnd"/>
      <w:r w:rsidRPr="006A56E2">
        <w:t xml:space="preserve"> </w:t>
      </w:r>
      <w:proofErr w:type="spellStart"/>
      <w:r w:rsidRPr="006A56E2">
        <w:t>thoại</w:t>
      </w:r>
      <w:proofErr w:type="spellEnd"/>
      <w:r w:rsidRPr="006A56E2">
        <w:t xml:space="preserve"> </w:t>
      </w:r>
      <w:proofErr w:type="spellStart"/>
      <w:r w:rsidRPr="006A56E2">
        <w:t>hoặc</w:t>
      </w:r>
      <w:proofErr w:type="spellEnd"/>
      <w:r w:rsidRPr="006A56E2">
        <w:t xml:space="preserve"> </w:t>
      </w:r>
      <w:proofErr w:type="spellStart"/>
      <w:r w:rsidRPr="006A56E2">
        <w:t>làm</w:t>
      </w:r>
      <w:proofErr w:type="spellEnd"/>
      <w:r w:rsidRPr="006A56E2">
        <w:t xml:space="preserve"> </w:t>
      </w:r>
      <w:proofErr w:type="spellStart"/>
      <w:r w:rsidRPr="006A56E2">
        <w:t>việc</w:t>
      </w:r>
      <w:proofErr w:type="spellEnd"/>
      <w:r w:rsidRPr="006A56E2">
        <w:t xml:space="preserve"> </w:t>
      </w:r>
      <w:proofErr w:type="spellStart"/>
      <w:r w:rsidRPr="006A56E2">
        <w:t>riêng</w:t>
      </w:r>
      <w:proofErr w:type="spellEnd"/>
      <w:r w:rsidRPr="006A56E2">
        <w:t xml:space="preserve"> (</w:t>
      </w:r>
      <w:proofErr w:type="spellStart"/>
      <w:r w:rsidRPr="006A56E2">
        <w:t>không</w:t>
      </w:r>
      <w:proofErr w:type="spellEnd"/>
      <w:r w:rsidRPr="006A56E2">
        <w:t xml:space="preserve"> </w:t>
      </w:r>
      <w:proofErr w:type="spellStart"/>
      <w:r w:rsidRPr="006A56E2">
        <w:t>liên</w:t>
      </w:r>
      <w:proofErr w:type="spellEnd"/>
      <w:r w:rsidRPr="006A56E2">
        <w:t xml:space="preserve"> </w:t>
      </w:r>
      <w:proofErr w:type="spellStart"/>
      <w:r w:rsidRPr="006A56E2">
        <w:t>quan</w:t>
      </w:r>
      <w:proofErr w:type="spellEnd"/>
      <w:r w:rsidRPr="006A56E2">
        <w:t xml:space="preserve"> </w:t>
      </w:r>
      <w:proofErr w:type="spellStart"/>
      <w:r w:rsidRPr="006A56E2">
        <w:t>đến</w:t>
      </w:r>
      <w:proofErr w:type="spellEnd"/>
      <w:r w:rsidRPr="006A56E2">
        <w:t xml:space="preserve"> </w:t>
      </w:r>
      <w:proofErr w:type="spellStart"/>
      <w:r w:rsidRPr="006A56E2">
        <w:t>nội</w:t>
      </w:r>
      <w:proofErr w:type="spellEnd"/>
      <w:r w:rsidRPr="006A56E2">
        <w:t xml:space="preserve"> dung </w:t>
      </w:r>
      <w:proofErr w:type="spellStart"/>
      <w:r w:rsidRPr="006A56E2">
        <w:t>học</w:t>
      </w:r>
      <w:proofErr w:type="spellEnd"/>
      <w:r w:rsidRPr="006A56E2">
        <w:t xml:space="preserve"> </w:t>
      </w:r>
      <w:proofErr w:type="spellStart"/>
      <w:r w:rsidRPr="006A56E2">
        <w:t>phần</w:t>
      </w:r>
      <w:proofErr w:type="spellEnd"/>
      <w:r w:rsidRPr="006A56E2">
        <w:t xml:space="preserve">) </w:t>
      </w:r>
      <w:proofErr w:type="spellStart"/>
      <w:r w:rsidRPr="006A56E2">
        <w:t>trong</w:t>
      </w:r>
      <w:proofErr w:type="spellEnd"/>
      <w:r w:rsidRPr="006A56E2">
        <w:t xml:space="preserve"> </w:t>
      </w:r>
      <w:proofErr w:type="spellStart"/>
      <w:r w:rsidRPr="006A56E2">
        <w:t>giờ</w:t>
      </w:r>
      <w:proofErr w:type="spellEnd"/>
      <w:r w:rsidRPr="006A56E2">
        <w:t xml:space="preserve"> </w:t>
      </w:r>
      <w:proofErr w:type="spellStart"/>
      <w:r w:rsidRPr="006A56E2">
        <w:t>học</w:t>
      </w:r>
      <w:proofErr w:type="spellEnd"/>
      <w:r>
        <w:t>.</w:t>
      </w:r>
    </w:p>
    <w:p w:rsidR="006B0BA7" w:rsidRDefault="006B0BA7" w:rsidP="004308E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xả</w:t>
      </w:r>
      <w:proofErr w:type="spellEnd"/>
      <w:r>
        <w:t xml:space="preserve"> </w:t>
      </w:r>
      <w:proofErr w:type="spellStart"/>
      <w:r>
        <w:t>rác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:rsidR="006B0BA7" w:rsidRDefault="006B0BA7" w:rsidP="006B0BA7">
      <w:pPr>
        <w:spacing w:before="120" w:after="60"/>
        <w:jc w:val="both"/>
        <w:rPr>
          <w:i/>
          <w:color w:val="0000FF"/>
          <w:szCs w:val="24"/>
        </w:rPr>
      </w:pPr>
      <w:r>
        <w:rPr>
          <w:b/>
          <w:color w:val="000000"/>
          <w:szCs w:val="24"/>
        </w:rPr>
        <w:t>9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Đánh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giá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kết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quả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tập</w:t>
      </w:r>
      <w:proofErr w:type="spellEnd"/>
      <w:r>
        <w:rPr>
          <w:b/>
          <w:color w:val="000000"/>
          <w:szCs w:val="24"/>
        </w:rPr>
        <w:t>:</w:t>
      </w:r>
    </w:p>
    <w:p w:rsidR="006B0BA7" w:rsidRDefault="006B0BA7" w:rsidP="006B0BA7">
      <w:pPr>
        <w:spacing w:before="12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9.1 </w:t>
      </w:r>
      <w:proofErr w:type="spellStart"/>
      <w:r>
        <w:rPr>
          <w:b/>
          <w:color w:val="000000"/>
          <w:szCs w:val="24"/>
        </w:rPr>
        <w:t>Lịch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kiểm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tra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giữa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kỳ</w:t>
      </w:r>
      <w:proofErr w:type="spellEnd"/>
      <w:r>
        <w:rPr>
          <w:b/>
          <w:color w:val="000000"/>
          <w:szCs w:val="24"/>
        </w:rPr>
        <w:t xml:space="preserve"> (</w:t>
      </w:r>
      <w:proofErr w:type="spellStart"/>
      <w:r>
        <w:rPr>
          <w:b/>
          <w:color w:val="000000"/>
          <w:szCs w:val="24"/>
        </w:rPr>
        <w:t>dự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kiến</w:t>
      </w:r>
      <w:proofErr w:type="spellEnd"/>
      <w:r>
        <w:rPr>
          <w:b/>
          <w:color w:val="000000"/>
          <w:szCs w:val="24"/>
        </w:rPr>
        <w:t>):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2835"/>
        <w:gridCol w:w="2976"/>
        <w:gridCol w:w="2115"/>
      </w:tblGrid>
      <w:tr w:rsidR="006B0BA7" w:rsidRPr="004B276F" w:rsidTr="009D5AE3">
        <w:tc>
          <w:tcPr>
            <w:tcW w:w="817" w:type="dxa"/>
            <w:shd w:val="clear" w:color="auto" w:fill="auto"/>
            <w:vAlign w:val="center"/>
          </w:tcPr>
          <w:bookmarkEnd w:id="0"/>
          <w:p w:rsidR="006B0BA7" w:rsidRPr="004B276F" w:rsidRDefault="006B0BA7" w:rsidP="009D5AE3">
            <w:pPr>
              <w:spacing w:before="60" w:after="60" w:line="312" w:lineRule="auto"/>
              <w:jc w:val="center"/>
              <w:rPr>
                <w:i/>
                <w:color w:val="000000"/>
              </w:rPr>
            </w:pPr>
            <w:proofErr w:type="spellStart"/>
            <w:r w:rsidRPr="004B276F">
              <w:rPr>
                <w:i/>
                <w:color w:val="000000"/>
              </w:rPr>
              <w:t>Lần</w:t>
            </w:r>
            <w:proofErr w:type="spellEnd"/>
            <w:r w:rsidRPr="004B276F">
              <w:rPr>
                <w:i/>
                <w:color w:val="000000"/>
              </w:rPr>
              <w:t xml:space="preserve"> </w:t>
            </w:r>
            <w:proofErr w:type="spellStart"/>
            <w:r w:rsidRPr="004B276F">
              <w:rPr>
                <w:i/>
                <w:color w:val="000000"/>
              </w:rPr>
              <w:t>kiểm</w:t>
            </w:r>
            <w:proofErr w:type="spellEnd"/>
            <w:r w:rsidRPr="004B276F">
              <w:rPr>
                <w:i/>
                <w:color w:val="000000"/>
              </w:rPr>
              <w:t xml:space="preserve"> </w:t>
            </w:r>
            <w:proofErr w:type="spellStart"/>
            <w:r w:rsidRPr="004B276F">
              <w:rPr>
                <w:i/>
                <w:color w:val="000000"/>
              </w:rPr>
              <w:t>tra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B0BA7" w:rsidRPr="004B276F" w:rsidRDefault="006B0BA7" w:rsidP="009D5AE3">
            <w:pPr>
              <w:spacing w:before="60" w:after="60" w:line="312" w:lineRule="auto"/>
              <w:jc w:val="center"/>
              <w:rPr>
                <w:i/>
                <w:color w:val="000000"/>
              </w:rPr>
            </w:pPr>
            <w:proofErr w:type="spellStart"/>
            <w:r w:rsidRPr="004B276F">
              <w:rPr>
                <w:i/>
                <w:color w:val="000000"/>
              </w:rPr>
              <w:t>Tuần</w:t>
            </w:r>
            <w:proofErr w:type="spellEnd"/>
            <w:r w:rsidRPr="004B276F">
              <w:rPr>
                <w:i/>
                <w:color w:val="000000"/>
              </w:rPr>
              <w:t xml:space="preserve"> </w:t>
            </w:r>
            <w:proofErr w:type="spellStart"/>
            <w:r w:rsidRPr="004B276F">
              <w:rPr>
                <w:i/>
                <w:color w:val="000000"/>
              </w:rPr>
              <w:t>thứ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6B0BA7" w:rsidRPr="004B276F" w:rsidRDefault="006B0BA7" w:rsidP="009D5AE3">
            <w:pPr>
              <w:spacing w:before="60" w:after="60" w:line="312" w:lineRule="auto"/>
              <w:jc w:val="center"/>
              <w:rPr>
                <w:i/>
                <w:color w:val="000000"/>
              </w:rPr>
            </w:pPr>
            <w:proofErr w:type="spellStart"/>
            <w:r w:rsidRPr="004B276F">
              <w:rPr>
                <w:i/>
                <w:color w:val="000000"/>
              </w:rPr>
              <w:t>Hình</w:t>
            </w:r>
            <w:proofErr w:type="spellEnd"/>
            <w:r w:rsidRPr="004B276F">
              <w:rPr>
                <w:i/>
                <w:color w:val="000000"/>
              </w:rPr>
              <w:t xml:space="preserve"> </w:t>
            </w:r>
            <w:proofErr w:type="spellStart"/>
            <w:r w:rsidRPr="004B276F">
              <w:rPr>
                <w:i/>
                <w:color w:val="000000"/>
              </w:rPr>
              <w:t>thức</w:t>
            </w:r>
            <w:proofErr w:type="spellEnd"/>
            <w:r w:rsidRPr="004B276F">
              <w:rPr>
                <w:i/>
                <w:color w:val="000000"/>
              </w:rPr>
              <w:t xml:space="preserve"> </w:t>
            </w:r>
            <w:proofErr w:type="spellStart"/>
            <w:r w:rsidRPr="004B276F">
              <w:rPr>
                <w:i/>
                <w:color w:val="000000"/>
              </w:rPr>
              <w:t>kiểm</w:t>
            </w:r>
            <w:proofErr w:type="spellEnd"/>
            <w:r w:rsidRPr="004B276F">
              <w:rPr>
                <w:i/>
                <w:color w:val="000000"/>
              </w:rPr>
              <w:t xml:space="preserve"> </w:t>
            </w:r>
            <w:proofErr w:type="spellStart"/>
            <w:r w:rsidRPr="004B276F">
              <w:rPr>
                <w:i/>
                <w:color w:val="000000"/>
              </w:rPr>
              <w:t>tra</w:t>
            </w:r>
            <w:proofErr w:type="spellEnd"/>
          </w:p>
        </w:tc>
        <w:tc>
          <w:tcPr>
            <w:tcW w:w="2976" w:type="dxa"/>
            <w:vAlign w:val="center"/>
          </w:tcPr>
          <w:p w:rsidR="006B0BA7" w:rsidRPr="004B276F" w:rsidRDefault="006B0BA7" w:rsidP="009D5AE3">
            <w:pPr>
              <w:spacing w:before="60" w:after="60" w:line="312" w:lineRule="auto"/>
              <w:jc w:val="center"/>
              <w:rPr>
                <w:i/>
                <w:color w:val="000000"/>
              </w:rPr>
            </w:pPr>
            <w:proofErr w:type="spellStart"/>
            <w:r w:rsidRPr="004B276F">
              <w:rPr>
                <w:i/>
                <w:color w:val="000000"/>
              </w:rPr>
              <w:t>Chủ</w:t>
            </w:r>
            <w:proofErr w:type="spellEnd"/>
            <w:r w:rsidRPr="004B276F">
              <w:rPr>
                <w:i/>
                <w:color w:val="000000"/>
              </w:rPr>
              <w:t xml:space="preserve"> </w:t>
            </w:r>
            <w:proofErr w:type="spellStart"/>
            <w:r w:rsidRPr="004B276F">
              <w:rPr>
                <w:i/>
                <w:color w:val="000000"/>
              </w:rPr>
              <w:t>đề</w:t>
            </w:r>
            <w:proofErr w:type="spellEnd"/>
            <w:r w:rsidRPr="004B276F">
              <w:rPr>
                <w:i/>
                <w:color w:val="000000"/>
              </w:rPr>
              <w:t>/</w:t>
            </w:r>
            <w:proofErr w:type="spellStart"/>
            <w:r w:rsidRPr="004B276F">
              <w:rPr>
                <w:i/>
                <w:color w:val="000000"/>
              </w:rPr>
              <w:t>Nội</w:t>
            </w:r>
            <w:proofErr w:type="spellEnd"/>
            <w:r w:rsidRPr="004B276F">
              <w:rPr>
                <w:i/>
                <w:color w:val="000000"/>
              </w:rPr>
              <w:t xml:space="preserve"> dung </w:t>
            </w:r>
            <w:proofErr w:type="spellStart"/>
            <w:r w:rsidRPr="004B276F">
              <w:rPr>
                <w:i/>
                <w:color w:val="000000"/>
              </w:rPr>
              <w:t>được</w:t>
            </w:r>
            <w:proofErr w:type="spellEnd"/>
            <w:r w:rsidRPr="004B276F">
              <w:rPr>
                <w:i/>
                <w:color w:val="000000"/>
              </w:rPr>
              <w:t xml:space="preserve"> </w:t>
            </w:r>
            <w:proofErr w:type="spellStart"/>
            <w:r w:rsidRPr="004B276F">
              <w:rPr>
                <w:i/>
                <w:color w:val="000000"/>
              </w:rPr>
              <w:t>kiểm</w:t>
            </w:r>
            <w:proofErr w:type="spellEnd"/>
            <w:r w:rsidRPr="004B276F">
              <w:rPr>
                <w:i/>
                <w:color w:val="000000"/>
              </w:rPr>
              <w:t xml:space="preserve"> </w:t>
            </w:r>
            <w:proofErr w:type="spellStart"/>
            <w:r w:rsidRPr="004B276F">
              <w:rPr>
                <w:i/>
                <w:color w:val="000000"/>
              </w:rPr>
              <w:t>tra</w:t>
            </w:r>
            <w:proofErr w:type="spellEnd"/>
          </w:p>
        </w:tc>
        <w:tc>
          <w:tcPr>
            <w:tcW w:w="2115" w:type="dxa"/>
            <w:shd w:val="clear" w:color="auto" w:fill="auto"/>
            <w:vAlign w:val="center"/>
          </w:tcPr>
          <w:p w:rsidR="006B0BA7" w:rsidRPr="004B276F" w:rsidRDefault="006B0BA7" w:rsidP="009D5AE3">
            <w:pPr>
              <w:spacing w:before="60" w:after="60" w:line="312" w:lineRule="auto"/>
              <w:jc w:val="center"/>
              <w:rPr>
                <w:i/>
                <w:color w:val="000000"/>
              </w:rPr>
            </w:pPr>
            <w:proofErr w:type="spellStart"/>
            <w:r w:rsidRPr="004B276F">
              <w:rPr>
                <w:i/>
                <w:color w:val="000000"/>
              </w:rPr>
              <w:t>Nhằm</w:t>
            </w:r>
            <w:proofErr w:type="spellEnd"/>
            <w:r w:rsidRPr="004B276F">
              <w:rPr>
                <w:i/>
                <w:color w:val="000000"/>
              </w:rPr>
              <w:t xml:space="preserve"> </w:t>
            </w:r>
            <w:proofErr w:type="spellStart"/>
            <w:r w:rsidRPr="004B276F">
              <w:rPr>
                <w:i/>
                <w:color w:val="000000"/>
              </w:rPr>
              <w:t>đạt</w:t>
            </w:r>
            <w:proofErr w:type="spellEnd"/>
            <w:r w:rsidRPr="004B276F">
              <w:rPr>
                <w:i/>
                <w:color w:val="000000"/>
              </w:rPr>
              <w:t xml:space="preserve"> KQHT</w:t>
            </w:r>
          </w:p>
        </w:tc>
      </w:tr>
      <w:tr w:rsidR="006B0BA7" w:rsidRPr="004B276F" w:rsidTr="009D5AE3">
        <w:tc>
          <w:tcPr>
            <w:tcW w:w="817" w:type="dxa"/>
            <w:shd w:val="clear" w:color="auto" w:fill="auto"/>
          </w:tcPr>
          <w:p w:rsidR="006B0BA7" w:rsidRPr="004B276F" w:rsidRDefault="006B0BA7" w:rsidP="009D5AE3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B0BA7" w:rsidRPr="004B276F" w:rsidRDefault="006B0BA7" w:rsidP="009D5AE3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1-5</w:t>
            </w:r>
          </w:p>
        </w:tc>
        <w:tc>
          <w:tcPr>
            <w:tcW w:w="2835" w:type="dxa"/>
            <w:shd w:val="clear" w:color="auto" w:fill="auto"/>
          </w:tcPr>
          <w:p w:rsidR="006B0BA7" w:rsidRPr="004B276F" w:rsidRDefault="006B0BA7" w:rsidP="009D5AE3">
            <w:pPr>
              <w:spacing w:before="60" w:after="60" w:line="312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Kiểm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viết</w:t>
            </w:r>
            <w:proofErr w:type="spellEnd"/>
          </w:p>
        </w:tc>
        <w:tc>
          <w:tcPr>
            <w:tcW w:w="2976" w:type="dxa"/>
          </w:tcPr>
          <w:p w:rsidR="006B0BA7" w:rsidRPr="004B276F" w:rsidRDefault="006B0BA7" w:rsidP="009D5AE3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15" w:type="dxa"/>
            <w:shd w:val="clear" w:color="auto" w:fill="auto"/>
          </w:tcPr>
          <w:p w:rsidR="006B0BA7" w:rsidRPr="004B276F" w:rsidRDefault="006B0BA7" w:rsidP="009D5AE3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a, b, c, d, e, </w:t>
            </w:r>
          </w:p>
        </w:tc>
      </w:tr>
      <w:tr w:rsidR="006B0BA7" w:rsidRPr="004B276F" w:rsidTr="009D5AE3">
        <w:tc>
          <w:tcPr>
            <w:tcW w:w="817" w:type="dxa"/>
            <w:shd w:val="clear" w:color="auto" w:fill="auto"/>
          </w:tcPr>
          <w:p w:rsidR="006B0BA7" w:rsidRDefault="006B0BA7" w:rsidP="009D5AE3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B0BA7" w:rsidRDefault="006B0BA7" w:rsidP="009D5AE3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6-10</w:t>
            </w:r>
          </w:p>
        </w:tc>
        <w:tc>
          <w:tcPr>
            <w:tcW w:w="2835" w:type="dxa"/>
            <w:shd w:val="clear" w:color="auto" w:fill="auto"/>
          </w:tcPr>
          <w:p w:rsidR="006B0BA7" w:rsidRDefault="006B0BA7" w:rsidP="009D5AE3">
            <w:pPr>
              <w:spacing w:before="60" w:after="60" w:line="312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Kiểm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giữa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kỳ</w:t>
            </w:r>
            <w:proofErr w:type="spellEnd"/>
          </w:p>
        </w:tc>
        <w:tc>
          <w:tcPr>
            <w:tcW w:w="2976" w:type="dxa"/>
          </w:tcPr>
          <w:p w:rsidR="006B0BA7" w:rsidRDefault="006B0BA7" w:rsidP="009D5AE3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15" w:type="dxa"/>
            <w:shd w:val="clear" w:color="auto" w:fill="auto"/>
          </w:tcPr>
          <w:p w:rsidR="006B0BA7" w:rsidRDefault="004308E3" w:rsidP="009D5AE3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f, g</w:t>
            </w:r>
          </w:p>
        </w:tc>
      </w:tr>
      <w:tr w:rsidR="006B0BA7" w:rsidRPr="004B276F" w:rsidTr="009D5AE3">
        <w:tc>
          <w:tcPr>
            <w:tcW w:w="817" w:type="dxa"/>
            <w:shd w:val="clear" w:color="auto" w:fill="auto"/>
          </w:tcPr>
          <w:p w:rsidR="006B0BA7" w:rsidRPr="004B276F" w:rsidRDefault="006B0BA7" w:rsidP="009D5AE3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B0BA7" w:rsidRPr="004B276F" w:rsidRDefault="006B0BA7" w:rsidP="009D5AE3">
            <w:pPr>
              <w:spacing w:before="60" w:after="60" w:line="312" w:lineRule="auto"/>
              <w:rPr>
                <w:color w:val="000000"/>
              </w:rPr>
            </w:pPr>
            <w:r>
              <w:rPr>
                <w:color w:val="000000"/>
              </w:rPr>
              <w:t>11-15</w:t>
            </w:r>
          </w:p>
        </w:tc>
        <w:tc>
          <w:tcPr>
            <w:tcW w:w="2835" w:type="dxa"/>
            <w:shd w:val="clear" w:color="auto" w:fill="auto"/>
          </w:tcPr>
          <w:p w:rsidR="006B0BA7" w:rsidRPr="004B276F" w:rsidRDefault="006B0BA7" w:rsidP="009D5AE3">
            <w:pPr>
              <w:spacing w:before="60" w:after="60" w:line="312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Làm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</w:p>
        </w:tc>
        <w:tc>
          <w:tcPr>
            <w:tcW w:w="2976" w:type="dxa"/>
          </w:tcPr>
          <w:p w:rsidR="006B0BA7" w:rsidRPr="004B276F" w:rsidRDefault="006B0BA7" w:rsidP="009D5AE3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15" w:type="dxa"/>
            <w:shd w:val="clear" w:color="auto" w:fill="auto"/>
          </w:tcPr>
          <w:p w:rsidR="006B0BA7" w:rsidRPr="004B276F" w:rsidRDefault="004308E3" w:rsidP="009D5AE3">
            <w:pPr>
              <w:spacing w:before="60" w:after="60" w:line="312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g,h</w:t>
            </w:r>
            <w:proofErr w:type="gramEnd"/>
            <w:r>
              <w:rPr>
                <w:color w:val="000000"/>
              </w:rPr>
              <w:t>,i</w:t>
            </w:r>
            <w:proofErr w:type="spellEnd"/>
          </w:p>
        </w:tc>
      </w:tr>
    </w:tbl>
    <w:p w:rsidR="006B0BA7" w:rsidRPr="00AD73E0" w:rsidRDefault="006B0BA7" w:rsidP="006B0BA7">
      <w:pPr>
        <w:spacing w:before="240" w:after="12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9.2 Thang </w:t>
      </w:r>
      <w:proofErr w:type="spellStart"/>
      <w:r>
        <w:rPr>
          <w:b/>
          <w:color w:val="000000"/>
          <w:szCs w:val="24"/>
        </w:rPr>
        <w:t>điểm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phần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2409"/>
        <w:gridCol w:w="1701"/>
      </w:tblGrid>
      <w:tr w:rsidR="006B0BA7" w:rsidRPr="004B276F" w:rsidTr="009D5AE3">
        <w:tc>
          <w:tcPr>
            <w:tcW w:w="675" w:type="dxa"/>
            <w:shd w:val="clear" w:color="auto" w:fill="auto"/>
          </w:tcPr>
          <w:p w:rsidR="006B0BA7" w:rsidRPr="004B276F" w:rsidRDefault="006B0BA7" w:rsidP="009D5AE3">
            <w:pPr>
              <w:spacing w:before="60" w:after="60" w:line="312" w:lineRule="auto"/>
              <w:jc w:val="center"/>
              <w:rPr>
                <w:i/>
                <w:color w:val="000000"/>
              </w:rPr>
            </w:pPr>
            <w:r w:rsidRPr="004B276F">
              <w:rPr>
                <w:i/>
                <w:color w:val="000000"/>
              </w:rPr>
              <w:t>STT</w:t>
            </w:r>
          </w:p>
        </w:tc>
        <w:tc>
          <w:tcPr>
            <w:tcW w:w="4962" w:type="dxa"/>
            <w:shd w:val="clear" w:color="auto" w:fill="auto"/>
          </w:tcPr>
          <w:p w:rsidR="006B0BA7" w:rsidRPr="004B276F" w:rsidRDefault="006B0BA7" w:rsidP="009D5AE3">
            <w:pPr>
              <w:spacing w:before="60" w:after="60" w:line="312" w:lineRule="auto"/>
              <w:jc w:val="center"/>
              <w:rPr>
                <w:i/>
                <w:color w:val="000000"/>
              </w:rPr>
            </w:pPr>
            <w:proofErr w:type="spellStart"/>
            <w:r w:rsidRPr="004B276F">
              <w:rPr>
                <w:i/>
                <w:color w:val="000000"/>
              </w:rPr>
              <w:t>Hình</w:t>
            </w:r>
            <w:proofErr w:type="spellEnd"/>
            <w:r w:rsidRPr="004B276F">
              <w:rPr>
                <w:i/>
                <w:color w:val="000000"/>
              </w:rPr>
              <w:t xml:space="preserve"> </w:t>
            </w:r>
            <w:proofErr w:type="spellStart"/>
            <w:r w:rsidRPr="004B276F">
              <w:rPr>
                <w:i/>
                <w:color w:val="000000"/>
              </w:rPr>
              <w:t>thức</w:t>
            </w:r>
            <w:proofErr w:type="spellEnd"/>
            <w:r w:rsidRPr="004B276F">
              <w:rPr>
                <w:i/>
                <w:color w:val="000000"/>
              </w:rPr>
              <w:t xml:space="preserve"> </w:t>
            </w:r>
            <w:proofErr w:type="spellStart"/>
            <w:r w:rsidRPr="004B276F">
              <w:rPr>
                <w:i/>
                <w:color w:val="000000"/>
              </w:rPr>
              <w:t>đánh</w:t>
            </w:r>
            <w:proofErr w:type="spellEnd"/>
            <w:r w:rsidRPr="004B276F">
              <w:rPr>
                <w:i/>
                <w:color w:val="000000"/>
              </w:rPr>
              <w:t xml:space="preserve"> </w:t>
            </w:r>
            <w:proofErr w:type="spellStart"/>
            <w:r w:rsidRPr="004B276F">
              <w:rPr>
                <w:i/>
                <w:color w:val="000000"/>
              </w:rPr>
              <w:t>giá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6B0BA7" w:rsidRPr="004B276F" w:rsidRDefault="006B0BA7" w:rsidP="009D5AE3">
            <w:pPr>
              <w:spacing w:before="60" w:after="60" w:line="312" w:lineRule="auto"/>
              <w:jc w:val="center"/>
              <w:rPr>
                <w:i/>
                <w:color w:val="000000"/>
              </w:rPr>
            </w:pPr>
            <w:proofErr w:type="spellStart"/>
            <w:r w:rsidRPr="004B276F">
              <w:rPr>
                <w:i/>
                <w:color w:val="000000"/>
              </w:rPr>
              <w:t>Nhằm</w:t>
            </w:r>
            <w:proofErr w:type="spellEnd"/>
            <w:r w:rsidRPr="004B276F">
              <w:rPr>
                <w:i/>
                <w:color w:val="000000"/>
              </w:rPr>
              <w:t xml:space="preserve"> </w:t>
            </w:r>
            <w:proofErr w:type="spellStart"/>
            <w:r w:rsidRPr="004B276F">
              <w:rPr>
                <w:i/>
                <w:color w:val="000000"/>
              </w:rPr>
              <w:t>đạt</w:t>
            </w:r>
            <w:proofErr w:type="spellEnd"/>
            <w:r w:rsidRPr="004B276F">
              <w:rPr>
                <w:i/>
                <w:color w:val="000000"/>
              </w:rPr>
              <w:t xml:space="preserve"> KQHT</w:t>
            </w:r>
          </w:p>
        </w:tc>
        <w:tc>
          <w:tcPr>
            <w:tcW w:w="1701" w:type="dxa"/>
            <w:shd w:val="clear" w:color="auto" w:fill="auto"/>
          </w:tcPr>
          <w:p w:rsidR="006B0BA7" w:rsidRPr="004B276F" w:rsidRDefault="006B0BA7" w:rsidP="009D5AE3">
            <w:pPr>
              <w:spacing w:before="60" w:after="60" w:line="312" w:lineRule="auto"/>
              <w:jc w:val="center"/>
              <w:rPr>
                <w:i/>
                <w:color w:val="000000"/>
              </w:rPr>
            </w:pPr>
            <w:proofErr w:type="spellStart"/>
            <w:r w:rsidRPr="004B276F">
              <w:rPr>
                <w:i/>
                <w:color w:val="000000"/>
              </w:rPr>
              <w:t>Trọng</w:t>
            </w:r>
            <w:proofErr w:type="spellEnd"/>
            <w:r w:rsidRPr="004B276F">
              <w:rPr>
                <w:i/>
                <w:color w:val="000000"/>
              </w:rPr>
              <w:t xml:space="preserve"> </w:t>
            </w:r>
            <w:proofErr w:type="spellStart"/>
            <w:r w:rsidRPr="004B276F">
              <w:rPr>
                <w:i/>
                <w:color w:val="000000"/>
              </w:rPr>
              <w:t>số</w:t>
            </w:r>
            <w:proofErr w:type="spellEnd"/>
            <w:r w:rsidRPr="004B276F">
              <w:rPr>
                <w:i/>
                <w:color w:val="000000"/>
              </w:rPr>
              <w:t xml:space="preserve"> (%)</w:t>
            </w:r>
          </w:p>
        </w:tc>
      </w:tr>
      <w:tr w:rsidR="006B0BA7" w:rsidRPr="004B276F" w:rsidTr="009D5AE3">
        <w:tc>
          <w:tcPr>
            <w:tcW w:w="675" w:type="dxa"/>
            <w:shd w:val="clear" w:color="auto" w:fill="auto"/>
          </w:tcPr>
          <w:p w:rsidR="006B0BA7" w:rsidRPr="004B276F" w:rsidRDefault="006B0BA7" w:rsidP="009D5AE3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6B0BA7" w:rsidRPr="004B276F" w:rsidRDefault="006B0BA7" w:rsidP="009D5AE3">
            <w:pPr>
              <w:spacing w:before="60" w:after="60" w:line="312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Kiểm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6B0BA7" w:rsidRPr="004B276F" w:rsidRDefault="006B0BA7" w:rsidP="009D5AE3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a, b, c, d, e, f, g, </w:t>
            </w:r>
          </w:p>
        </w:tc>
        <w:tc>
          <w:tcPr>
            <w:tcW w:w="1701" w:type="dxa"/>
            <w:shd w:val="clear" w:color="auto" w:fill="auto"/>
          </w:tcPr>
          <w:p w:rsidR="006B0BA7" w:rsidRPr="004B276F" w:rsidRDefault="006B0BA7" w:rsidP="009D5AE3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6B0BA7" w:rsidRPr="004B276F" w:rsidTr="009D5AE3">
        <w:tc>
          <w:tcPr>
            <w:tcW w:w="675" w:type="dxa"/>
            <w:shd w:val="clear" w:color="auto" w:fill="auto"/>
          </w:tcPr>
          <w:p w:rsidR="006B0BA7" w:rsidRPr="004B276F" w:rsidRDefault="006B0BA7" w:rsidP="009D5AE3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6B0BA7" w:rsidRPr="004B276F" w:rsidRDefault="006B0BA7" w:rsidP="009D5AE3">
            <w:pPr>
              <w:spacing w:before="60" w:after="60" w:line="312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Làm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việc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nhóm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6B0BA7" w:rsidRPr="004B276F" w:rsidRDefault="004308E3" w:rsidP="009D5AE3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g, h, </w:t>
            </w:r>
            <w:proofErr w:type="spellStart"/>
            <w:r>
              <w:rPr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B0BA7" w:rsidRPr="004B276F" w:rsidRDefault="006B0BA7" w:rsidP="009D5AE3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6B0BA7" w:rsidRPr="004B276F" w:rsidTr="009D5AE3">
        <w:tc>
          <w:tcPr>
            <w:tcW w:w="675" w:type="dxa"/>
            <w:shd w:val="clear" w:color="auto" w:fill="auto"/>
          </w:tcPr>
          <w:p w:rsidR="006B0BA7" w:rsidRPr="004B276F" w:rsidRDefault="006B0BA7" w:rsidP="009D5AE3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6B0BA7" w:rsidRPr="004B276F" w:rsidRDefault="006B0BA7" w:rsidP="009D5AE3">
            <w:pPr>
              <w:spacing w:before="60" w:after="60" w:line="312" w:lineRule="auto"/>
              <w:rPr>
                <w:color w:val="000000"/>
              </w:rPr>
            </w:pPr>
            <w:proofErr w:type="spellStart"/>
            <w:r w:rsidRPr="004B276F">
              <w:rPr>
                <w:color w:val="000000"/>
              </w:rPr>
              <w:t>Chuyên</w:t>
            </w:r>
            <w:proofErr w:type="spellEnd"/>
            <w:r w:rsidRPr="004B276F">
              <w:rPr>
                <w:color w:val="000000"/>
              </w:rPr>
              <w:t xml:space="preserve"> </w:t>
            </w:r>
            <w:proofErr w:type="spellStart"/>
            <w:r w:rsidRPr="004B276F">
              <w:rPr>
                <w:color w:val="000000"/>
              </w:rPr>
              <w:t>cần</w:t>
            </w:r>
            <w:proofErr w:type="spellEnd"/>
            <w:r w:rsidRPr="004B276F">
              <w:rPr>
                <w:color w:val="000000"/>
              </w:rPr>
              <w:t>/</w:t>
            </w:r>
            <w:proofErr w:type="spellStart"/>
            <w:r w:rsidRPr="004B276F">
              <w:rPr>
                <w:color w:val="000000"/>
              </w:rPr>
              <w:t>thái</w:t>
            </w:r>
            <w:proofErr w:type="spellEnd"/>
            <w:r w:rsidRPr="004B276F">
              <w:rPr>
                <w:color w:val="000000"/>
              </w:rPr>
              <w:t xml:space="preserve"> </w:t>
            </w:r>
            <w:proofErr w:type="spellStart"/>
            <w:r w:rsidRPr="004B276F">
              <w:rPr>
                <w:color w:val="000000"/>
              </w:rPr>
              <w:t>độ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6B0BA7" w:rsidRPr="004B276F" w:rsidRDefault="006B0BA7" w:rsidP="009D5AE3">
            <w:pPr>
              <w:spacing w:before="60" w:after="60" w:line="312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6B0BA7" w:rsidRPr="004B276F" w:rsidRDefault="006B0BA7" w:rsidP="009D5AE3">
            <w:pPr>
              <w:spacing w:before="60" w:after="60" w:line="312" w:lineRule="auto"/>
              <w:jc w:val="center"/>
            </w:pPr>
            <w:r>
              <w:t>5</w:t>
            </w:r>
          </w:p>
        </w:tc>
      </w:tr>
      <w:tr w:rsidR="006B0BA7" w:rsidRPr="004B276F" w:rsidTr="009D5AE3">
        <w:tc>
          <w:tcPr>
            <w:tcW w:w="675" w:type="dxa"/>
            <w:shd w:val="clear" w:color="auto" w:fill="auto"/>
          </w:tcPr>
          <w:p w:rsidR="006B0BA7" w:rsidRPr="004B276F" w:rsidRDefault="006B0BA7" w:rsidP="009D5AE3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6B0BA7" w:rsidRPr="004B276F" w:rsidRDefault="006B0BA7" w:rsidP="009D5AE3">
            <w:pPr>
              <w:spacing w:before="60" w:after="60" w:line="312" w:lineRule="auto"/>
              <w:rPr>
                <w:color w:val="000000"/>
              </w:rPr>
            </w:pPr>
            <w:proofErr w:type="spellStart"/>
            <w:r w:rsidRPr="004B276F">
              <w:rPr>
                <w:color w:val="000000"/>
              </w:rPr>
              <w:t>Thi</w:t>
            </w:r>
            <w:proofErr w:type="spellEnd"/>
            <w:r w:rsidRPr="004B276F">
              <w:rPr>
                <w:color w:val="000000"/>
              </w:rPr>
              <w:t xml:space="preserve"> </w:t>
            </w:r>
            <w:proofErr w:type="spellStart"/>
            <w:r w:rsidRPr="004B276F">
              <w:rPr>
                <w:color w:val="000000"/>
              </w:rPr>
              <w:t>kết</w:t>
            </w:r>
            <w:proofErr w:type="spellEnd"/>
            <w:r w:rsidRPr="004B276F">
              <w:rPr>
                <w:color w:val="000000"/>
              </w:rPr>
              <w:t xml:space="preserve"> </w:t>
            </w:r>
            <w:proofErr w:type="spellStart"/>
            <w:r w:rsidRPr="004B276F">
              <w:rPr>
                <w:color w:val="000000"/>
              </w:rPr>
              <w:t>thúc</w:t>
            </w:r>
            <w:proofErr w:type="spellEnd"/>
            <w:r w:rsidRPr="004B276F">
              <w:rPr>
                <w:color w:val="000000"/>
              </w:rPr>
              <w:t xml:space="preserve"> </w:t>
            </w:r>
            <w:proofErr w:type="spellStart"/>
            <w:r w:rsidRPr="004B276F">
              <w:rPr>
                <w:color w:val="000000"/>
              </w:rPr>
              <w:t>học</w:t>
            </w:r>
            <w:proofErr w:type="spellEnd"/>
            <w:r w:rsidRPr="004B276F">
              <w:rPr>
                <w:color w:val="000000"/>
              </w:rPr>
              <w:t xml:space="preserve"> </w:t>
            </w:r>
            <w:proofErr w:type="spellStart"/>
            <w:r w:rsidRPr="004B276F">
              <w:rPr>
                <w:color w:val="000000"/>
              </w:rPr>
              <w:t>phần</w:t>
            </w:r>
            <w:proofErr w:type="spellEnd"/>
          </w:p>
          <w:p w:rsidR="006B0BA7" w:rsidRPr="004B276F" w:rsidRDefault="006B0BA7" w:rsidP="009D5AE3">
            <w:pPr>
              <w:spacing w:before="60" w:after="60" w:line="31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Hình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thức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thi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Viết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trắc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nghiệm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luận</w:t>
            </w:r>
            <w:proofErr w:type="spellEnd"/>
            <w:r>
              <w:rPr>
                <w:color w:val="000000"/>
              </w:rPr>
              <w:t>)</w:t>
            </w:r>
          </w:p>
          <w:p w:rsidR="006B0BA7" w:rsidRPr="004B276F" w:rsidRDefault="006B0BA7" w:rsidP="009D5AE3">
            <w:pPr>
              <w:spacing w:before="60" w:after="60" w:line="312" w:lineRule="auto"/>
              <w:rPr>
                <w:color w:val="000000"/>
              </w:rPr>
            </w:pPr>
            <w:r w:rsidRPr="004B276F">
              <w:rPr>
                <w:color w:val="000000"/>
              </w:rPr>
              <w:t xml:space="preserve">- </w:t>
            </w:r>
            <w:proofErr w:type="spellStart"/>
            <w:r w:rsidRPr="004B276F">
              <w:rPr>
                <w:color w:val="000000"/>
              </w:rPr>
              <w:t>Đề</w:t>
            </w:r>
            <w:proofErr w:type="spellEnd"/>
            <w:r w:rsidRPr="004B276F">
              <w:rPr>
                <w:color w:val="000000"/>
              </w:rPr>
              <w:t xml:space="preserve"> </w:t>
            </w:r>
            <w:proofErr w:type="spellStart"/>
            <w:r w:rsidRPr="004B276F">
              <w:rPr>
                <w:color w:val="000000"/>
              </w:rPr>
              <w:t>mở</w:t>
            </w:r>
            <w:proofErr w:type="spellEnd"/>
            <w:r w:rsidRPr="004B276F">
              <w:rPr>
                <w:color w:val="000000"/>
              </w:rPr>
              <w:t xml:space="preserve">: </w:t>
            </w:r>
            <w:r w:rsidRPr="004B276F">
              <w:rPr>
                <w:color w:val="000000"/>
              </w:rPr>
              <w:tab/>
            </w:r>
            <w:r w:rsidRPr="004B276F">
              <w:rPr>
                <w:color w:val="000000"/>
              </w:rPr>
              <w:sym w:font="Wingdings" w:char="F0A8"/>
            </w:r>
            <w:r w:rsidRPr="004B276F">
              <w:rPr>
                <w:color w:val="000000"/>
              </w:rPr>
              <w:t xml:space="preserve"> </w:t>
            </w:r>
            <w:r w:rsidRPr="004B276F">
              <w:rPr>
                <w:color w:val="000000"/>
              </w:rPr>
              <w:tab/>
            </w:r>
            <w:r w:rsidRPr="004B276F">
              <w:rPr>
                <w:color w:val="000000"/>
              </w:rPr>
              <w:tab/>
            </w:r>
            <w:proofErr w:type="spellStart"/>
            <w:r w:rsidRPr="004B276F">
              <w:rPr>
                <w:color w:val="000000"/>
              </w:rPr>
              <w:t>Đề</w:t>
            </w:r>
            <w:proofErr w:type="spellEnd"/>
            <w:r w:rsidRPr="004B276F">
              <w:rPr>
                <w:color w:val="000000"/>
              </w:rPr>
              <w:t xml:space="preserve"> </w:t>
            </w:r>
            <w:proofErr w:type="spellStart"/>
            <w:r w:rsidRPr="004B276F">
              <w:rPr>
                <w:color w:val="000000"/>
              </w:rPr>
              <w:t>đóng</w:t>
            </w:r>
            <w:proofErr w:type="spellEnd"/>
            <w:r w:rsidRPr="004B276F">
              <w:rPr>
                <w:color w:val="000000"/>
              </w:rPr>
              <w:t xml:space="preserve">: </w:t>
            </w:r>
            <w:r w:rsidRPr="004B276F">
              <w:rPr>
                <w:color w:val="000000"/>
              </w:rPr>
              <w:tab/>
              <w:t>x</w:t>
            </w:r>
          </w:p>
        </w:tc>
        <w:tc>
          <w:tcPr>
            <w:tcW w:w="2409" w:type="dxa"/>
            <w:shd w:val="clear" w:color="auto" w:fill="auto"/>
          </w:tcPr>
          <w:p w:rsidR="006B0BA7" w:rsidRPr="004B276F" w:rsidRDefault="004308E3" w:rsidP="009D5AE3">
            <w:pPr>
              <w:spacing w:before="60" w:after="60" w:line="312" w:lineRule="auto"/>
              <w:jc w:val="center"/>
              <w:rPr>
                <w:color w:val="000000"/>
              </w:rPr>
            </w:pPr>
            <w:r>
              <w:rPr>
                <w:color w:val="000000"/>
                <w:szCs w:val="24"/>
              </w:rPr>
              <w:t xml:space="preserve">b, c, d, e, f, g, h, </w:t>
            </w:r>
            <w:proofErr w:type="spellStart"/>
            <w:r>
              <w:rPr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B0BA7" w:rsidRPr="004B276F" w:rsidRDefault="006B0BA7" w:rsidP="009D5AE3">
            <w:pPr>
              <w:spacing w:before="60" w:after="60" w:line="312" w:lineRule="auto"/>
              <w:jc w:val="center"/>
              <w:rPr>
                <w:color w:val="000000"/>
              </w:rPr>
            </w:pPr>
            <w:r w:rsidRPr="004B276F">
              <w:rPr>
                <w:color w:val="000000"/>
              </w:rPr>
              <w:t>50</w:t>
            </w:r>
          </w:p>
        </w:tc>
      </w:tr>
    </w:tbl>
    <w:p w:rsidR="004308E3" w:rsidRDefault="006B0BA7" w:rsidP="006B0BA7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  <w:r w:rsidRPr="004471D4">
        <w:rPr>
          <w:b/>
          <w:color w:val="000000"/>
          <w:szCs w:val="22"/>
        </w:rPr>
        <w:tab/>
        <w:t xml:space="preserve">TRƯỞNG </w:t>
      </w:r>
      <w:r>
        <w:rPr>
          <w:b/>
          <w:color w:val="000000"/>
          <w:szCs w:val="22"/>
        </w:rPr>
        <w:t>BỘ MÔN</w:t>
      </w:r>
      <w:r w:rsidRPr="004471D4">
        <w:rPr>
          <w:b/>
          <w:color w:val="000000"/>
          <w:szCs w:val="22"/>
        </w:rPr>
        <w:tab/>
      </w:r>
      <w:r>
        <w:rPr>
          <w:b/>
          <w:color w:val="000000"/>
          <w:szCs w:val="22"/>
        </w:rPr>
        <w:t>(CÁC) GIẢNG VIÊN</w:t>
      </w:r>
      <w:r>
        <w:rPr>
          <w:b/>
          <w:color w:val="000000"/>
          <w:szCs w:val="22"/>
        </w:rPr>
        <w:br/>
      </w:r>
      <w:r>
        <w:rPr>
          <w:b/>
          <w:color w:val="000000"/>
          <w:szCs w:val="22"/>
        </w:rPr>
        <w:tab/>
      </w:r>
      <w:r w:rsidRPr="001752E5">
        <w:rPr>
          <w:i/>
          <w:color w:val="000000"/>
          <w:szCs w:val="24"/>
        </w:rPr>
        <w:t>(</w:t>
      </w:r>
      <w:proofErr w:type="spellStart"/>
      <w:r w:rsidRPr="001752E5">
        <w:rPr>
          <w:i/>
          <w:color w:val="000000"/>
          <w:szCs w:val="24"/>
        </w:rPr>
        <w:t>Ký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và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ghi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họ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tên</w:t>
      </w:r>
      <w:proofErr w:type="spellEnd"/>
      <w:r w:rsidRPr="001752E5">
        <w:rPr>
          <w:i/>
          <w:color w:val="000000"/>
          <w:szCs w:val="24"/>
        </w:rPr>
        <w:t>)</w:t>
      </w:r>
      <w:r w:rsidRPr="001752E5">
        <w:rPr>
          <w:i/>
          <w:color w:val="000000"/>
          <w:szCs w:val="24"/>
        </w:rPr>
        <w:tab/>
        <w:t>(</w:t>
      </w:r>
      <w:proofErr w:type="spellStart"/>
      <w:r w:rsidRPr="001752E5">
        <w:rPr>
          <w:i/>
          <w:color w:val="000000"/>
          <w:szCs w:val="24"/>
        </w:rPr>
        <w:t>Ký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và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ghi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họ</w:t>
      </w:r>
      <w:proofErr w:type="spellEnd"/>
      <w:r w:rsidRPr="001752E5">
        <w:rPr>
          <w:i/>
          <w:color w:val="000000"/>
          <w:szCs w:val="24"/>
        </w:rPr>
        <w:t xml:space="preserve"> </w:t>
      </w:r>
      <w:proofErr w:type="spellStart"/>
      <w:r w:rsidRPr="001752E5">
        <w:rPr>
          <w:i/>
          <w:color w:val="000000"/>
          <w:szCs w:val="24"/>
        </w:rPr>
        <w:t>tên</w:t>
      </w:r>
      <w:proofErr w:type="spellEnd"/>
      <w:r w:rsidRPr="001752E5">
        <w:rPr>
          <w:i/>
          <w:color w:val="000000"/>
          <w:szCs w:val="24"/>
        </w:rPr>
        <w:t>)</w:t>
      </w:r>
    </w:p>
    <w:p w:rsidR="004308E3" w:rsidRDefault="004308E3" w:rsidP="006B0BA7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</w:p>
    <w:p w:rsidR="004308E3" w:rsidRDefault="004308E3" w:rsidP="006B0BA7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  <w:szCs w:val="24"/>
        </w:rPr>
      </w:pPr>
    </w:p>
    <w:p w:rsidR="006B0BA7" w:rsidRPr="004308E3" w:rsidRDefault="004308E3" w:rsidP="006B0BA7">
      <w:pPr>
        <w:tabs>
          <w:tab w:val="center" w:pos="1985"/>
          <w:tab w:val="center" w:pos="7088"/>
        </w:tabs>
        <w:spacing w:before="360"/>
        <w:jc w:val="both"/>
        <w:rPr>
          <w:b/>
          <w:i/>
          <w:color w:val="000000"/>
          <w:szCs w:val="24"/>
        </w:rPr>
      </w:pPr>
      <w:r>
        <w:rPr>
          <w:i/>
          <w:color w:val="000000"/>
          <w:szCs w:val="24"/>
        </w:rPr>
        <w:tab/>
      </w:r>
      <w:r>
        <w:rPr>
          <w:i/>
          <w:color w:val="000000"/>
          <w:szCs w:val="24"/>
        </w:rPr>
        <w:tab/>
      </w:r>
      <w:bookmarkStart w:id="1" w:name="_GoBack"/>
      <w:proofErr w:type="spellStart"/>
      <w:r w:rsidRPr="004308E3">
        <w:rPr>
          <w:b/>
          <w:i/>
          <w:color w:val="000000"/>
          <w:szCs w:val="24"/>
        </w:rPr>
        <w:t>Nguyễn</w:t>
      </w:r>
      <w:proofErr w:type="spellEnd"/>
      <w:r w:rsidRPr="004308E3">
        <w:rPr>
          <w:b/>
          <w:i/>
          <w:color w:val="000000"/>
          <w:szCs w:val="24"/>
        </w:rPr>
        <w:t xml:space="preserve"> </w:t>
      </w:r>
      <w:proofErr w:type="spellStart"/>
      <w:r w:rsidRPr="004308E3">
        <w:rPr>
          <w:b/>
          <w:i/>
          <w:color w:val="000000"/>
          <w:szCs w:val="24"/>
        </w:rPr>
        <w:t>Thị</w:t>
      </w:r>
      <w:proofErr w:type="spellEnd"/>
      <w:r w:rsidRPr="004308E3">
        <w:rPr>
          <w:b/>
          <w:i/>
          <w:color w:val="000000"/>
          <w:szCs w:val="24"/>
        </w:rPr>
        <w:t xml:space="preserve"> Anh </w:t>
      </w:r>
      <w:proofErr w:type="spellStart"/>
      <w:r w:rsidRPr="004308E3">
        <w:rPr>
          <w:b/>
          <w:i/>
          <w:color w:val="000000"/>
          <w:szCs w:val="24"/>
        </w:rPr>
        <w:t>Thư</w:t>
      </w:r>
      <w:bookmarkEnd w:id="1"/>
      <w:proofErr w:type="spellEnd"/>
      <w:r w:rsidR="006B0BA7" w:rsidRPr="004308E3">
        <w:rPr>
          <w:b/>
          <w:i/>
          <w:color w:val="000000"/>
          <w:szCs w:val="24"/>
        </w:rPr>
        <w:tab/>
      </w:r>
    </w:p>
    <w:p w:rsidR="006B0BA7" w:rsidRPr="00651272" w:rsidRDefault="006B0BA7" w:rsidP="006B0BA7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6B0BA7" w:rsidRDefault="006B0BA7" w:rsidP="006B0BA7"/>
    <w:p w:rsidR="006B0BA7" w:rsidRDefault="006B0BA7" w:rsidP="006B0BA7"/>
    <w:p w:rsidR="006B0BA7" w:rsidRPr="006B0BA7" w:rsidRDefault="006B0BA7"/>
    <w:sectPr w:rsidR="006B0BA7" w:rsidRPr="006B0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78F0"/>
    <w:multiLevelType w:val="hybridMultilevel"/>
    <w:tmpl w:val="ACFA6A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00E7A"/>
    <w:multiLevelType w:val="hybridMultilevel"/>
    <w:tmpl w:val="FBCA0D76"/>
    <w:lvl w:ilvl="0" w:tplc="6F8E2288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92"/>
    <w:rsid w:val="001B5392"/>
    <w:rsid w:val="004010BF"/>
    <w:rsid w:val="004308E3"/>
    <w:rsid w:val="004632D8"/>
    <w:rsid w:val="004D3B23"/>
    <w:rsid w:val="005219E6"/>
    <w:rsid w:val="00621ECB"/>
    <w:rsid w:val="00677970"/>
    <w:rsid w:val="006B0BA7"/>
    <w:rsid w:val="00B5047A"/>
    <w:rsid w:val="00DC4A42"/>
    <w:rsid w:val="00E9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4DA5E"/>
  <w15:chartTrackingRefBased/>
  <w15:docId w15:val="{566AAE1D-C1C7-495D-89C0-97282A0D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39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3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97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77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unta@ntu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6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Nguyen</dc:creator>
  <cp:keywords/>
  <dc:description/>
  <cp:lastModifiedBy>Thu Nguyen</cp:lastModifiedBy>
  <cp:revision>5</cp:revision>
  <dcterms:created xsi:type="dcterms:W3CDTF">2019-09-10T13:38:00Z</dcterms:created>
  <dcterms:modified xsi:type="dcterms:W3CDTF">2019-09-17T14:01:00Z</dcterms:modified>
</cp:coreProperties>
</file>