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D6" w:rsidRDefault="00A35EE1">
      <w:pPr>
        <w:spacing w:before="60" w:after="60" w:line="312" w:lineRule="auto"/>
        <w:ind w:left="0" w:hanging="3"/>
        <w:jc w:val="both"/>
        <w:rPr>
          <w:color w:val="000000"/>
        </w:rPr>
      </w:pPr>
      <w:bookmarkStart w:id="0" w:name="_GoBack"/>
      <w:bookmarkEnd w:id="0"/>
      <w:r>
        <w:rPr>
          <w:b/>
          <w:color w:val="000000"/>
        </w:rPr>
        <w:t>TRƯỜNG ĐẠI HỌC NHA TRANG</w:t>
      </w:r>
    </w:p>
    <w:p w:rsidR="00800FD6" w:rsidRDefault="00A35EE1">
      <w:pPr>
        <w:spacing w:before="60" w:after="60" w:line="312" w:lineRule="auto"/>
        <w:ind w:left="0" w:hanging="3"/>
        <w:jc w:val="both"/>
        <w:rPr>
          <w:color w:val="000000"/>
        </w:rPr>
      </w:pPr>
      <w:r>
        <w:rPr>
          <w:color w:val="000000"/>
        </w:rPr>
        <w:t>Viện: CNSH &amp; MT</w:t>
      </w:r>
    </w:p>
    <w:p w:rsidR="00800FD6" w:rsidRDefault="00A35EE1">
      <w:pPr>
        <w:spacing w:before="60" w:after="60" w:line="312" w:lineRule="auto"/>
        <w:ind w:left="0" w:hanging="3"/>
        <w:jc w:val="both"/>
        <w:rPr>
          <w:color w:val="000000"/>
        </w:rPr>
      </w:pPr>
      <w:r>
        <w:rPr>
          <w:color w:val="000000"/>
        </w:rPr>
        <w:t>Bộ môn:  Sinh học</w:t>
      </w:r>
      <w:r>
        <w:rPr>
          <w:color w:val="000000"/>
        </w:rPr>
        <w:tab/>
      </w:r>
      <w:r>
        <w:rPr>
          <w:color w:val="000000"/>
        </w:rPr>
        <w:tab/>
      </w:r>
    </w:p>
    <w:p w:rsidR="00800FD6" w:rsidRDefault="00A35EE1">
      <w:pPr>
        <w:spacing w:before="60" w:after="60" w:line="312" w:lineRule="auto"/>
        <w:ind w:left="0" w:hanging="3"/>
        <w:jc w:val="center"/>
        <w:rPr>
          <w:color w:val="000000"/>
          <w:sz w:val="32"/>
          <w:szCs w:val="32"/>
        </w:rPr>
      </w:pPr>
      <w:r>
        <w:rPr>
          <w:b/>
          <w:color w:val="000000"/>
          <w:sz w:val="32"/>
          <w:szCs w:val="32"/>
        </w:rPr>
        <w:t>ĐỀ CƯƠNG CHI TIẾT HỌC PHẦN</w:t>
      </w:r>
    </w:p>
    <w:p w:rsidR="00800FD6" w:rsidRDefault="00A35EE1">
      <w:pPr>
        <w:spacing w:before="60" w:after="60" w:line="312" w:lineRule="auto"/>
        <w:ind w:left="0" w:hanging="3"/>
        <w:jc w:val="both"/>
        <w:rPr>
          <w:color w:val="000000"/>
        </w:rPr>
      </w:pPr>
      <w:r>
        <w:rPr>
          <w:b/>
          <w:color w:val="000000"/>
        </w:rPr>
        <w:t>1. Thông tin về học phần:</w:t>
      </w:r>
      <w:r>
        <w:rPr>
          <w:i/>
          <w:color w:val="0000FF"/>
        </w:rPr>
        <w:t xml:space="preserve"> </w:t>
      </w:r>
      <w:r>
        <w:rPr>
          <w:i/>
          <w:color w:val="0000FF"/>
        </w:rPr>
        <w:tab/>
      </w:r>
    </w:p>
    <w:p w:rsidR="00800FD6" w:rsidRDefault="00A35EE1">
      <w:pPr>
        <w:spacing w:before="60" w:after="60" w:line="312" w:lineRule="auto"/>
        <w:ind w:left="0" w:hanging="3"/>
        <w:rPr>
          <w:color w:val="000000"/>
        </w:rPr>
      </w:pPr>
      <w:r>
        <w:rPr>
          <w:color w:val="000000"/>
        </w:rPr>
        <w:t xml:space="preserve">Tên học phần: </w:t>
      </w:r>
    </w:p>
    <w:p w:rsidR="00800FD6" w:rsidRDefault="00A35EE1">
      <w:pPr>
        <w:numPr>
          <w:ilvl w:val="0"/>
          <w:numId w:val="1"/>
        </w:numPr>
        <w:spacing w:before="60" w:after="60" w:line="312" w:lineRule="auto"/>
        <w:ind w:left="0" w:hanging="3"/>
        <w:rPr>
          <w:color w:val="000000"/>
        </w:rPr>
      </w:pPr>
      <w:r>
        <w:rPr>
          <w:color w:val="000000"/>
        </w:rPr>
        <w:t>Tiếng Việt: VI SINH VẬT ỨNG DỤNG TRONG NUÔI TRỒNG THỦY SẢN</w:t>
      </w:r>
    </w:p>
    <w:p w:rsidR="00800FD6" w:rsidRDefault="00A35EE1">
      <w:pPr>
        <w:numPr>
          <w:ilvl w:val="0"/>
          <w:numId w:val="1"/>
        </w:numPr>
        <w:spacing w:before="60" w:after="60" w:line="312" w:lineRule="auto"/>
        <w:ind w:left="0" w:hanging="3"/>
        <w:rPr>
          <w:color w:val="000000"/>
        </w:rPr>
      </w:pPr>
      <w:r>
        <w:rPr>
          <w:color w:val="000000"/>
        </w:rPr>
        <w:t>Tiếng Anh: APPLICATION OF MICROORGANISMS IN AQUACULTURE</w:t>
      </w:r>
      <w:r>
        <w:rPr>
          <w:color w:val="000000"/>
        </w:rPr>
        <w:tab/>
      </w:r>
    </w:p>
    <w:p w:rsidR="00800FD6" w:rsidRDefault="00A35EE1">
      <w:pPr>
        <w:spacing w:before="60" w:after="60" w:line="312" w:lineRule="auto"/>
        <w:ind w:left="0" w:hanging="3"/>
        <w:rPr>
          <w:color w:val="000000"/>
        </w:rPr>
      </w:pPr>
      <w:r>
        <w:rPr>
          <w:color w:val="000000"/>
        </w:rPr>
        <w:t xml:space="preserve">Mã học phần: </w:t>
      </w:r>
      <w:r>
        <w:t>BIO315</w:t>
      </w:r>
      <w:r>
        <w:rPr>
          <w:color w:val="000000"/>
        </w:rPr>
        <w:tab/>
      </w:r>
      <w:r>
        <w:rPr>
          <w:color w:val="000000"/>
        </w:rPr>
        <w:tab/>
      </w:r>
      <w:r>
        <w:rPr>
          <w:color w:val="000000"/>
        </w:rPr>
        <w:tab/>
      </w:r>
      <w:r>
        <w:rPr>
          <w:color w:val="000000"/>
        </w:rPr>
        <w:tab/>
      </w:r>
      <w:r>
        <w:rPr>
          <w:color w:val="000000"/>
        </w:rPr>
        <w:tab/>
      </w:r>
      <w:r>
        <w:rPr>
          <w:color w:val="000000"/>
        </w:rPr>
        <w:tab/>
      </w:r>
      <w:r>
        <w:rPr>
          <w:color w:val="000000"/>
        </w:rPr>
        <w:tab/>
        <w:t>Số tín chỉ: 2</w:t>
      </w:r>
      <w:r>
        <w:rPr>
          <w:color w:val="0000FF"/>
        </w:rPr>
        <w:tab/>
      </w:r>
    </w:p>
    <w:p w:rsidR="00800FD6" w:rsidRDefault="00A35EE1">
      <w:pPr>
        <w:spacing w:before="60" w:after="60" w:line="312" w:lineRule="auto"/>
        <w:ind w:left="0" w:hanging="3"/>
        <w:rPr>
          <w:color w:val="000000"/>
        </w:rPr>
      </w:pPr>
      <w:r>
        <w:rPr>
          <w:color w:val="000000"/>
        </w:rPr>
        <w:t>Đào tạo trình độ: Đại học</w:t>
      </w:r>
      <w:r>
        <w:rPr>
          <w:color w:val="000000"/>
        </w:rPr>
        <w:tab/>
      </w:r>
      <w:r>
        <w:rPr>
          <w:color w:val="000000"/>
        </w:rPr>
        <w:tab/>
      </w:r>
      <w:r>
        <w:rPr>
          <w:color w:val="000000"/>
        </w:rPr>
        <w:tab/>
      </w:r>
      <w:r>
        <w:rPr>
          <w:color w:val="000000"/>
        </w:rPr>
        <w:tab/>
      </w:r>
      <w:r>
        <w:rPr>
          <w:color w:val="0000FF"/>
        </w:rPr>
        <w:tab/>
      </w:r>
    </w:p>
    <w:p w:rsidR="00800FD6" w:rsidRDefault="00A35EE1">
      <w:pPr>
        <w:spacing w:before="60" w:after="60" w:line="312" w:lineRule="auto"/>
        <w:ind w:left="0" w:hanging="3"/>
        <w:jc w:val="both"/>
        <w:rPr>
          <w:color w:val="000000"/>
        </w:rPr>
      </w:pPr>
      <w:r>
        <w:rPr>
          <w:color w:val="000000"/>
        </w:rPr>
        <w:t>Học phần tiên quyết: Sinh học đại cương, Hóa sinh học</w:t>
      </w:r>
    </w:p>
    <w:p w:rsidR="00800FD6" w:rsidRDefault="00A35EE1">
      <w:pPr>
        <w:spacing w:before="120"/>
        <w:ind w:left="0" w:hanging="3"/>
        <w:jc w:val="both"/>
        <w:rPr>
          <w:color w:val="000000"/>
        </w:rPr>
      </w:pPr>
      <w:r>
        <w:rPr>
          <w:b/>
          <w:color w:val="000000"/>
        </w:rPr>
        <w:t>2. Thông tin về giảng viên:</w:t>
      </w:r>
      <w:r>
        <w:rPr>
          <w:i/>
          <w:color w:val="000000"/>
        </w:rPr>
        <w:tab/>
      </w:r>
    </w:p>
    <w:p w:rsidR="00800FD6" w:rsidRDefault="00A35EE1">
      <w:pPr>
        <w:spacing w:before="120"/>
        <w:ind w:left="0" w:hanging="3"/>
        <w:jc w:val="both"/>
        <w:rPr>
          <w:color w:val="000000"/>
        </w:rPr>
      </w:pPr>
      <w:r>
        <w:rPr>
          <w:color w:val="000000"/>
        </w:rPr>
        <w:t>Họ và tên:</w:t>
      </w:r>
      <w:r>
        <w:rPr>
          <w:color w:val="000000"/>
        </w:rPr>
        <w:tab/>
      </w:r>
      <w:r>
        <w:rPr>
          <w:color w:val="000000"/>
        </w:rPr>
        <w:tab/>
      </w:r>
      <w:r>
        <w:rPr>
          <w:color w:val="000000"/>
        </w:rPr>
        <w:tab/>
        <w:t>Vũ Đặng Hạ Quyên</w:t>
      </w:r>
      <w:r>
        <w:rPr>
          <w:color w:val="000000"/>
        </w:rPr>
        <w:tab/>
      </w:r>
      <w:r>
        <w:rPr>
          <w:color w:val="000000"/>
        </w:rPr>
        <w:tab/>
        <w:t>Chức danh, học hàm, học vị:</w:t>
      </w:r>
      <w:r>
        <w:rPr>
          <w:color w:val="000000"/>
        </w:rPr>
        <w:tab/>
        <w:t>Thạc sĩ</w:t>
      </w:r>
    </w:p>
    <w:p w:rsidR="00800FD6" w:rsidRDefault="00A35EE1">
      <w:pPr>
        <w:spacing w:before="120"/>
        <w:ind w:left="0" w:hanging="3"/>
        <w:jc w:val="both"/>
        <w:rPr>
          <w:color w:val="000000"/>
        </w:rPr>
      </w:pPr>
      <w:r>
        <w:rPr>
          <w:color w:val="000000"/>
        </w:rPr>
        <w:t>Điện thoại:</w:t>
      </w:r>
      <w:r>
        <w:rPr>
          <w:color w:val="000000"/>
        </w:rPr>
        <w:tab/>
        <w:t>0914161416</w:t>
      </w:r>
      <w:r>
        <w:rPr>
          <w:color w:val="000000"/>
        </w:rPr>
        <w:tab/>
      </w:r>
      <w:r>
        <w:rPr>
          <w:color w:val="000000"/>
        </w:rPr>
        <w:tab/>
      </w:r>
      <w:r>
        <w:rPr>
          <w:color w:val="000000"/>
        </w:rPr>
        <w:tab/>
      </w:r>
      <w:r>
        <w:rPr>
          <w:color w:val="000000"/>
        </w:rPr>
        <w:tab/>
      </w:r>
      <w:r>
        <w:rPr>
          <w:color w:val="000000"/>
        </w:rPr>
        <w:tab/>
        <w:t>Email:</w:t>
      </w:r>
      <w:r>
        <w:rPr>
          <w:color w:val="000000"/>
        </w:rPr>
        <w:tab/>
      </w:r>
      <w:r>
        <w:rPr>
          <w:color w:val="000000"/>
        </w:rPr>
        <w:t>quyenvdh@ntu.edu.v</w:t>
      </w:r>
      <w:r>
        <w:rPr>
          <w:color w:val="000000"/>
        </w:rPr>
        <w:tab/>
      </w:r>
    </w:p>
    <w:p w:rsidR="00800FD6" w:rsidRDefault="00A35EE1">
      <w:pPr>
        <w:spacing w:before="120"/>
        <w:ind w:left="0" w:hanging="3"/>
        <w:jc w:val="both"/>
        <w:rPr>
          <w:color w:val="000000"/>
        </w:rPr>
      </w:pPr>
      <w:r>
        <w:rPr>
          <w:color w:val="000000"/>
        </w:rPr>
        <w:t>Địa điểm, lịch tiếp SV: Phòng Thí nghiệm Sinh học Phân tử (khu công nghệ cao)</w:t>
      </w:r>
    </w:p>
    <w:p w:rsidR="00800FD6" w:rsidRDefault="00A35EE1">
      <w:pPr>
        <w:spacing w:before="60" w:after="60" w:line="312" w:lineRule="auto"/>
        <w:ind w:left="0" w:hanging="3"/>
        <w:jc w:val="both"/>
        <w:rPr>
          <w:color w:val="000000"/>
        </w:rPr>
      </w:pPr>
      <w:r>
        <w:rPr>
          <w:b/>
          <w:color w:val="000000"/>
        </w:rPr>
        <w:t xml:space="preserve">3. Mô tả tóm tắt học phần: </w:t>
      </w:r>
    </w:p>
    <w:p w:rsidR="00800FD6" w:rsidRDefault="00A35EE1">
      <w:pPr>
        <w:spacing w:before="60" w:after="60" w:line="312" w:lineRule="auto"/>
        <w:ind w:left="0" w:hanging="3"/>
        <w:jc w:val="both"/>
        <w:rPr>
          <w:color w:val="000000"/>
        </w:rPr>
      </w:pPr>
      <w:r>
        <w:rPr>
          <w:color w:val="000000"/>
        </w:rPr>
        <w:t>Học phần cung cấp cho người học đặc điểm cơ bản của vi sinh vật, cơ chế hoạt động của vi sinh vật trong chuyển hóa vật chất, mối q</w:t>
      </w:r>
      <w:r>
        <w:rPr>
          <w:color w:val="000000"/>
        </w:rPr>
        <w:t>uan hệ giữa vi sinh vật với môi trường nước và các đối tượng nuôi trồng thủy sản; các phương pháp cơ bản trong nghiên cứu vi sinh vật; ứng dụng công nghệ vi sinh trong nuôi trồng thủy sản.</w:t>
      </w:r>
    </w:p>
    <w:p w:rsidR="00800FD6" w:rsidRDefault="00A35EE1">
      <w:pPr>
        <w:widowControl w:val="0"/>
        <w:spacing w:before="60" w:after="60" w:line="312" w:lineRule="auto"/>
        <w:ind w:left="0" w:hanging="3"/>
        <w:jc w:val="both"/>
        <w:rPr>
          <w:color w:val="000000"/>
        </w:rPr>
      </w:pPr>
      <w:r>
        <w:rPr>
          <w:b/>
          <w:color w:val="000000"/>
        </w:rPr>
        <w:t xml:space="preserve">4. Mục tiêu: </w:t>
      </w:r>
    </w:p>
    <w:p w:rsidR="00800FD6" w:rsidRDefault="00A35EE1">
      <w:pPr>
        <w:widowControl w:val="0"/>
        <w:spacing w:before="60" w:after="60" w:line="312" w:lineRule="auto"/>
        <w:ind w:left="0" w:hanging="3"/>
        <w:jc w:val="both"/>
        <w:rPr>
          <w:color w:val="000000"/>
        </w:rPr>
      </w:pPr>
      <w:r>
        <w:rPr>
          <w:color w:val="000000"/>
        </w:rPr>
        <w:t xml:space="preserve">Giúp sinh viên có đủ kiến thức và kỹ năng cần thiết để học các học phần chuyên ngành có ứng dụng vi sinh vật; để thực hiện được các phân tích, xét nghiệm vi sinh vật gây bệnh cho thủy sản cũng như sản xuất và ứng dụng các chế phẩm vi sinh phục vụ hiệu quả </w:t>
      </w:r>
      <w:r>
        <w:rPr>
          <w:color w:val="000000"/>
        </w:rPr>
        <w:t xml:space="preserve">ngành nuôi trồng thủy sản. </w:t>
      </w:r>
      <w:r>
        <w:rPr>
          <w:color w:val="000000"/>
        </w:rPr>
        <w:tab/>
      </w:r>
    </w:p>
    <w:p w:rsidR="00800FD6" w:rsidRDefault="00A35EE1">
      <w:pPr>
        <w:spacing w:before="60" w:after="60" w:line="312" w:lineRule="auto"/>
        <w:ind w:left="0" w:hanging="3"/>
        <w:jc w:val="both"/>
        <w:rPr>
          <w:color w:val="000000"/>
        </w:rPr>
      </w:pPr>
      <w:r>
        <w:rPr>
          <w:b/>
          <w:color w:val="000000"/>
        </w:rPr>
        <w:t xml:space="preserve">5. Kết quả học tập mong đợi (KQHT): </w:t>
      </w:r>
    </w:p>
    <w:p w:rsidR="00800FD6" w:rsidRDefault="00A35EE1">
      <w:pPr>
        <w:spacing w:before="60" w:after="60" w:line="312" w:lineRule="auto"/>
        <w:ind w:left="0" w:hanging="3"/>
        <w:jc w:val="both"/>
        <w:rPr>
          <w:color w:val="000000"/>
        </w:rPr>
      </w:pPr>
      <w:r>
        <w:rPr>
          <w:b/>
          <w:color w:val="000000"/>
        </w:rPr>
        <w:tab/>
      </w:r>
      <w:r>
        <w:rPr>
          <w:color w:val="000000"/>
        </w:rPr>
        <w:t>a) Trình bày được đặc điểm chung và phân loại vi sinh vật.</w:t>
      </w:r>
    </w:p>
    <w:p w:rsidR="00800FD6" w:rsidRDefault="00A35EE1">
      <w:pPr>
        <w:spacing w:before="60" w:after="60" w:line="312" w:lineRule="auto"/>
        <w:ind w:left="0" w:hanging="3"/>
        <w:jc w:val="both"/>
        <w:rPr>
          <w:color w:val="000000"/>
        </w:rPr>
      </w:pPr>
      <w:r>
        <w:rPr>
          <w:color w:val="000000"/>
        </w:rPr>
        <w:tab/>
        <w:t>b) Vẽ sơ đồ minh họa được những thành phần cấu trúc chính và so sánh được sự khác biệt của các nhóm vi sinh vật khác nhau.</w:t>
      </w:r>
    </w:p>
    <w:p w:rsidR="00800FD6" w:rsidRDefault="00A35EE1">
      <w:pPr>
        <w:spacing w:before="60" w:after="60" w:line="312" w:lineRule="auto"/>
        <w:ind w:left="0" w:hanging="3"/>
        <w:jc w:val="both"/>
        <w:rPr>
          <w:color w:val="000000"/>
        </w:rPr>
      </w:pPr>
      <w:r>
        <w:rPr>
          <w:color w:val="000000"/>
        </w:rPr>
        <w:tab/>
        <w:t>c) Ch</w:t>
      </w:r>
      <w:r>
        <w:rPr>
          <w:color w:val="000000"/>
        </w:rPr>
        <w:t>ọn lựa và mô tả được các phương pháp thích hợp cho việc nghiên cứu hình thái, cấu trúc của vi sinh vật.</w:t>
      </w:r>
    </w:p>
    <w:p w:rsidR="00800FD6" w:rsidRDefault="00A35EE1">
      <w:pPr>
        <w:spacing w:before="60" w:after="60" w:line="312" w:lineRule="auto"/>
        <w:ind w:left="0" w:hanging="3"/>
        <w:jc w:val="both"/>
        <w:rPr>
          <w:color w:val="000000"/>
        </w:rPr>
      </w:pPr>
      <w:r>
        <w:rPr>
          <w:color w:val="000000"/>
        </w:rPr>
        <w:lastRenderedPageBreak/>
        <w:t>d) Tóm tắt được các sự kiện trong động học sinh trưởng của vi sinh vật ở điều kiện lý thuyết và phân tích được các yếu tố ảnh hưởng cũng như các ứng dụn</w:t>
      </w:r>
      <w:r>
        <w:rPr>
          <w:color w:val="000000"/>
        </w:rPr>
        <w:t>g vi sinh vật trong nuôi trồng thủy sản.</w:t>
      </w:r>
    </w:p>
    <w:p w:rsidR="00800FD6" w:rsidRDefault="00A35EE1">
      <w:pPr>
        <w:spacing w:before="60" w:after="60" w:line="312" w:lineRule="auto"/>
        <w:ind w:left="0" w:hanging="3"/>
        <w:jc w:val="both"/>
        <w:rPr>
          <w:color w:val="000000"/>
        </w:rPr>
      </w:pPr>
      <w:r>
        <w:rPr>
          <w:color w:val="000000"/>
        </w:rPr>
        <w:tab/>
        <w:t>e) Chọn lựa được phương pháp thu mẫu, bảo quản mẫu cũng như phương pháp cấy thích hợp trong việc phân lập, tuyển chọn chủng hoặc xét nghiệm vi sinh vật gây bệnh trong NTTS.</w:t>
      </w:r>
    </w:p>
    <w:p w:rsidR="00800FD6" w:rsidRDefault="00A35EE1">
      <w:pPr>
        <w:spacing w:before="60" w:after="60" w:line="312" w:lineRule="auto"/>
        <w:ind w:left="0" w:hanging="3"/>
        <w:jc w:val="both"/>
        <w:rPr>
          <w:color w:val="000000"/>
        </w:rPr>
      </w:pPr>
      <w:r>
        <w:rPr>
          <w:color w:val="000000"/>
        </w:rPr>
        <w:tab/>
        <w:t>f) Phân tích được vai trò của vi sinh vậ</w:t>
      </w:r>
      <w:r>
        <w:rPr>
          <w:color w:val="000000"/>
        </w:rPr>
        <w:t>t trong vòng tuần hoàn vật chất, hệ sinh thái NTTS, hệ tiêu hóa của động vật thủy sản và những ảnh hưởng của vi sinh vật gây bệnh trên ĐVTS.</w:t>
      </w:r>
    </w:p>
    <w:p w:rsidR="00800FD6" w:rsidRDefault="00A35EE1">
      <w:pPr>
        <w:spacing w:before="60" w:after="60" w:line="312" w:lineRule="auto"/>
        <w:ind w:left="0" w:hanging="3"/>
        <w:jc w:val="both"/>
        <w:rPr>
          <w:color w:val="000000"/>
        </w:rPr>
      </w:pPr>
      <w:r>
        <w:rPr>
          <w:color w:val="000000"/>
        </w:rPr>
        <w:tab/>
        <w:t>g) Lý giải được vai trò của vi sinh vật hữu ích trong quản lý môi trường NTTS và sức khỏe của ĐVTS.</w:t>
      </w:r>
    </w:p>
    <w:p w:rsidR="00800FD6" w:rsidRDefault="00A35EE1">
      <w:pPr>
        <w:spacing w:before="60" w:after="60" w:line="312" w:lineRule="auto"/>
        <w:ind w:left="0" w:hanging="3"/>
        <w:jc w:val="both"/>
        <w:rPr>
          <w:color w:val="000000"/>
        </w:rPr>
      </w:pPr>
      <w:r>
        <w:rPr>
          <w:b/>
          <w:color w:val="000000"/>
        </w:rPr>
        <w:t>6. Kế hoạch dạ</w:t>
      </w:r>
      <w:r>
        <w:rPr>
          <w:b/>
          <w:color w:val="000000"/>
        </w:rPr>
        <w:t>y học:</w:t>
      </w:r>
      <w:r>
        <w:rPr>
          <w:color w:val="000000"/>
        </w:rPr>
        <w:tab/>
      </w:r>
    </w:p>
    <w:p w:rsidR="00800FD6" w:rsidRDefault="00A35EE1">
      <w:pPr>
        <w:spacing w:before="60" w:after="60" w:line="312" w:lineRule="auto"/>
        <w:ind w:left="0" w:hanging="3"/>
        <w:jc w:val="both"/>
        <w:rPr>
          <w:color w:val="000000"/>
        </w:rPr>
      </w:pPr>
      <w:r>
        <w:rPr>
          <w:b/>
          <w:color w:val="000000"/>
        </w:rPr>
        <w:t>* Lý thuyết:</w:t>
      </w:r>
    </w:p>
    <w:tbl>
      <w:tblPr>
        <w:tblStyle w:val="a0"/>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974"/>
        <w:gridCol w:w="1134"/>
        <w:gridCol w:w="1134"/>
        <w:gridCol w:w="1134"/>
        <w:gridCol w:w="1418"/>
      </w:tblGrid>
      <w:tr w:rsidR="00800FD6">
        <w:tc>
          <w:tcPr>
            <w:tcW w:w="704"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STT</w:t>
            </w:r>
          </w:p>
        </w:tc>
        <w:tc>
          <w:tcPr>
            <w:tcW w:w="3974"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Chương/Chủ đề</w:t>
            </w:r>
          </w:p>
        </w:tc>
        <w:tc>
          <w:tcPr>
            <w:tcW w:w="1134"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Nhằm đạt KQHT</w:t>
            </w:r>
          </w:p>
        </w:tc>
        <w:tc>
          <w:tcPr>
            <w:tcW w:w="1134"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Số tiết</w:t>
            </w:r>
          </w:p>
        </w:tc>
        <w:tc>
          <w:tcPr>
            <w:tcW w:w="1134"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Phương pháp</w:t>
            </w:r>
            <w:r>
              <w:rPr>
                <w:i/>
                <w:color w:val="000000"/>
              </w:rPr>
              <w:br/>
              <w:t>dạy – học</w:t>
            </w:r>
          </w:p>
        </w:tc>
        <w:tc>
          <w:tcPr>
            <w:tcW w:w="1418" w:type="dxa"/>
            <w:tcBorders>
              <w:top w:val="single" w:sz="4" w:space="0" w:color="000000"/>
              <w:left w:val="single" w:sz="4" w:space="0" w:color="000000"/>
              <w:bottom w:val="single" w:sz="4" w:space="0" w:color="000000"/>
              <w:right w:val="single" w:sz="4" w:space="0" w:color="000000"/>
            </w:tcBorders>
            <w:vAlign w:val="center"/>
          </w:tcPr>
          <w:p w:rsidR="00800FD6" w:rsidRDefault="00A35EE1">
            <w:pPr>
              <w:spacing w:before="60" w:after="60" w:line="312" w:lineRule="auto"/>
              <w:ind w:left="0" w:hanging="3"/>
              <w:jc w:val="center"/>
              <w:rPr>
                <w:color w:val="000000"/>
              </w:rPr>
            </w:pPr>
            <w:r>
              <w:rPr>
                <w:i/>
                <w:color w:val="000000"/>
              </w:rPr>
              <w:t>Chuẩn bị của người học</w:t>
            </w: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bookmarkStart w:id="1" w:name="bookmark=id.gjdgxs" w:colFirst="0" w:colLast="0"/>
            <w:bookmarkEnd w:id="1"/>
            <w:r>
              <w:rPr>
                <w:b/>
                <w:color w:val="000000"/>
              </w:rPr>
              <w:t>1.</w:t>
            </w:r>
          </w:p>
          <w:p w:rsidR="00800FD6" w:rsidRDefault="00800FD6">
            <w:pPr>
              <w:ind w:left="0" w:hanging="3"/>
              <w:rPr>
                <w:color w:val="000000"/>
              </w:rPr>
            </w:pP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hyperlink r:id="rId8">
              <w:r>
                <w:rPr>
                  <w:b/>
                  <w:color w:val="000000"/>
                </w:rPr>
                <w:t>Giới thiệu về đặc điểm sinh học cơ bản của vi sinh vật</w:t>
              </w:r>
            </w:hyperlink>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a, b, c</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2</w:t>
            </w:r>
          </w:p>
        </w:tc>
        <w:tc>
          <w:tcPr>
            <w:tcW w:w="1134" w:type="dxa"/>
            <w:vMerge w:val="restart"/>
            <w:tcBorders>
              <w:top w:val="single" w:sz="4" w:space="0" w:color="000000"/>
              <w:left w:val="single" w:sz="4" w:space="0" w:color="000000"/>
              <w:right w:val="single" w:sz="4" w:space="0" w:color="000000"/>
            </w:tcBorders>
          </w:tcPr>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tcPr>
          <w:p w:rsidR="00800FD6" w:rsidRDefault="00A35EE1">
            <w:pPr>
              <w:spacing w:before="60" w:after="60"/>
              <w:ind w:left="0" w:hanging="3"/>
              <w:jc w:val="center"/>
              <w:rPr>
                <w:color w:val="000000"/>
              </w:rPr>
            </w:pPr>
            <w:r>
              <w:rPr>
                <w:color w:val="000000"/>
              </w:rPr>
              <w:t>Đọc trước tài liệu 2 &amp; Chương 1 tài liệu 1</w:t>
            </w:r>
          </w:p>
        </w:tc>
      </w:tr>
      <w:tr w:rsidR="00800FD6">
        <w:trPr>
          <w:trHeight w:val="500"/>
        </w:trPr>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1.1.</w:t>
            </w:r>
          </w:p>
          <w:p w:rsidR="00800FD6" w:rsidRDefault="00800FD6">
            <w:pPr>
              <w:ind w:left="0" w:hanging="3"/>
              <w:rPr>
                <w:color w:val="000000"/>
              </w:rPr>
            </w:pP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Giới thiệu về vi sinh vật</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1.2.</w:t>
            </w:r>
          </w:p>
          <w:p w:rsidR="00800FD6" w:rsidRDefault="00800FD6">
            <w:pPr>
              <w:ind w:left="0" w:hanging="3"/>
              <w:rPr>
                <w:color w:val="000000"/>
              </w:rPr>
            </w:pP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Nguồn gốc và lịch sử phát triển của vi sinh vật</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1.3.</w:t>
            </w:r>
          </w:p>
        </w:tc>
        <w:tc>
          <w:tcPr>
            <w:tcW w:w="3974" w:type="dxa"/>
            <w:tcBorders>
              <w:top w:val="nil"/>
              <w:left w:val="single" w:sz="4" w:space="0" w:color="000000"/>
              <w:bottom w:val="nil"/>
              <w:right w:val="single" w:sz="4" w:space="0" w:color="000000"/>
            </w:tcBorders>
            <w:vAlign w:val="center"/>
          </w:tcPr>
          <w:p w:rsidR="00800FD6" w:rsidRDefault="00A35EE1">
            <w:pPr>
              <w:widowControl w:val="0"/>
              <w:pBdr>
                <w:top w:val="nil"/>
                <w:left w:val="nil"/>
                <w:bottom w:val="nil"/>
                <w:right w:val="nil"/>
                <w:between w:val="nil"/>
              </w:pBdr>
              <w:spacing w:line="240" w:lineRule="auto"/>
              <w:ind w:left="0" w:hanging="3"/>
              <w:rPr>
                <w:color w:val="000000"/>
              </w:rPr>
            </w:pPr>
            <w:r>
              <w:rPr>
                <w:color w:val="000000"/>
              </w:rPr>
              <w:t>Đặc điểm chung về vi sinh vật</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1.4.</w:t>
            </w:r>
          </w:p>
        </w:tc>
        <w:tc>
          <w:tcPr>
            <w:tcW w:w="3974" w:type="dxa"/>
            <w:tcBorders>
              <w:top w:val="nil"/>
              <w:left w:val="single" w:sz="4" w:space="0" w:color="000000"/>
              <w:bottom w:val="nil"/>
              <w:right w:val="single" w:sz="4" w:space="0" w:color="000000"/>
            </w:tcBorders>
            <w:vAlign w:val="center"/>
          </w:tcPr>
          <w:p w:rsidR="00800FD6" w:rsidRDefault="00A35EE1">
            <w:pPr>
              <w:widowControl w:val="0"/>
              <w:pBdr>
                <w:top w:val="nil"/>
                <w:left w:val="nil"/>
                <w:bottom w:val="nil"/>
                <w:right w:val="nil"/>
                <w:between w:val="nil"/>
              </w:pBdr>
              <w:spacing w:line="240" w:lineRule="auto"/>
              <w:ind w:left="0" w:hanging="3"/>
              <w:rPr>
                <w:color w:val="000000"/>
              </w:rPr>
            </w:pPr>
            <w:r>
              <w:rPr>
                <w:color w:val="000000"/>
              </w:rPr>
              <w:t>Phân loại và danh pháp định danh vi sinh vật</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r>
              <w:rPr>
                <w:b/>
                <w:color w:val="000000"/>
              </w:rPr>
              <w:t xml:space="preserve">2. </w:t>
            </w: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r>
              <w:rPr>
                <w:b/>
                <w:color w:val="000000"/>
              </w:rPr>
              <w:t>Vi khuẩn (Bacteria)</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a, b, c, d, e</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6</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trước tài liệu 2 &amp; Chương 2 tài liệu 1</w:t>
            </w: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2.1.</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Hình thái, cấu tạo và sinh sản của vi khuẩn</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2.2.</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Dinh dưỡng và sinh trưởng của vi khuẩn</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2.3.</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Các yếu tố ảnh hưởng đến sinh trưởng, phát triển của vi khuẩn</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2.4</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Phương pháp phân lập, nuôi cấy, xác định và phân loại vi khuẩn</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r>
              <w:rPr>
                <w:b/>
                <w:color w:val="000000"/>
              </w:rPr>
              <w:t>3.</w:t>
            </w: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r>
              <w:rPr>
                <w:b/>
                <w:color w:val="000000"/>
              </w:rPr>
              <w:t>Virus</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a, b, c, d, e</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4</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trước tài liệu 2 &amp; Chương 3 tài liệu 1</w:t>
            </w: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3.1.</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Hình thái, cấu tạo và hình thức nhân lên của virus</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3.2.</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Dinh dưỡng và sinh trưởng của virus</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3.3.</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Các yếu tố ảnh hưởng đến sinh trưởng, phát triển của Virus</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lastRenderedPageBreak/>
              <w:t>3.4.</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Tách chiết và chẩn đoán virus</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r>
              <w:rPr>
                <w:b/>
                <w:color w:val="000000"/>
              </w:rPr>
              <w:t>4.</w:t>
            </w: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r>
              <w:rPr>
                <w:b/>
                <w:color w:val="000000"/>
              </w:rPr>
              <w:t>Nấm</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i/>
                <w:color w:val="000000"/>
              </w:rPr>
              <w:t>a, b, c, d, e</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i/>
                <w:color w:val="000000"/>
              </w:rPr>
              <w:t>2</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trước tài liệu 2 &amp; Chương 4 tài liệu 1</w:t>
            </w: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4.1.</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Hình thái, cấu tạo và sinh sản của nấm</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4.2.</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Dinh dưỡng và sinh trưởng của nấm</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4.3.</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Các yếu tố ảnh hưởng đến sinh trưởng, phát triển của nấm</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4.4.</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Phương pháp phân lập, nuôi cấy, xác định và phân loại nấm</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r>
              <w:rPr>
                <w:b/>
                <w:color w:val="000000"/>
              </w:rPr>
              <w:t>5.</w:t>
            </w: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r>
              <w:rPr>
                <w:b/>
                <w:color w:val="000000"/>
              </w:rPr>
              <w:t>Động vật nguyên sinh (ký sinh trùng)</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a, b, c, d, e</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3</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trước tài liệu 2 &amp; Chương 5 tài liệu 1</w:t>
            </w: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5.1.</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Hình thái, cấu tạo và sinh sản của ký sinh trùng</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5.2.</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Dinh dưỡng và sinh trưởng của ký sinh trùng</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5.4.</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Phương pháp phân lập, nuôi cấy, xác định và phân loại ký sinh trùng</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nil"/>
              <w:right w:val="single" w:sz="4" w:space="0" w:color="000000"/>
            </w:tcBorders>
          </w:tcPr>
          <w:p w:rsidR="00800FD6" w:rsidRDefault="00A35EE1">
            <w:pPr>
              <w:ind w:left="0" w:hanging="3"/>
              <w:rPr>
                <w:color w:val="000000"/>
              </w:rPr>
            </w:pPr>
            <w:r>
              <w:rPr>
                <w:b/>
                <w:color w:val="000000"/>
              </w:rPr>
              <w:t>6.</w:t>
            </w:r>
          </w:p>
        </w:tc>
        <w:tc>
          <w:tcPr>
            <w:tcW w:w="3974" w:type="dxa"/>
            <w:tcBorders>
              <w:top w:val="single" w:sz="4" w:space="0" w:color="000000"/>
              <w:left w:val="single" w:sz="4" w:space="0" w:color="000000"/>
              <w:bottom w:val="nil"/>
              <w:right w:val="single" w:sz="4" w:space="0" w:color="000000"/>
            </w:tcBorders>
            <w:vAlign w:val="center"/>
          </w:tcPr>
          <w:p w:rsidR="00800FD6" w:rsidRDefault="00A35EE1">
            <w:pPr>
              <w:widowControl w:val="0"/>
              <w:ind w:left="0" w:hanging="3"/>
              <w:rPr>
                <w:color w:val="000000"/>
              </w:rPr>
            </w:pPr>
            <w:r>
              <w:rPr>
                <w:b/>
                <w:color w:val="000000"/>
              </w:rPr>
              <w:t>Vi tảo (micro Algae)</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a, b, c, d, e</w:t>
            </w:r>
          </w:p>
        </w:tc>
        <w:tc>
          <w:tcPr>
            <w:tcW w:w="1134" w:type="dxa"/>
            <w:vMerge w:val="restart"/>
            <w:tcBorders>
              <w:top w:val="single" w:sz="4" w:space="0" w:color="000000"/>
              <w:left w:val="single" w:sz="4" w:space="0" w:color="000000"/>
              <w:right w:val="single" w:sz="4" w:space="0" w:color="000000"/>
            </w:tcBorders>
            <w:vAlign w:val="center"/>
          </w:tcPr>
          <w:p w:rsidR="00800FD6" w:rsidRDefault="00A35EE1">
            <w:pPr>
              <w:spacing w:before="60" w:after="60"/>
              <w:ind w:left="0" w:hanging="3"/>
              <w:jc w:val="center"/>
              <w:rPr>
                <w:color w:val="000000"/>
              </w:rPr>
            </w:pPr>
            <w:r>
              <w:rPr>
                <w:i/>
                <w:color w:val="000000"/>
              </w:rPr>
              <w:t>3</w:t>
            </w:r>
          </w:p>
        </w:tc>
        <w:tc>
          <w:tcPr>
            <w:tcW w:w="1134"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Thuyết giảng và thảo luận</w:t>
            </w:r>
          </w:p>
        </w:tc>
        <w:tc>
          <w:tcPr>
            <w:tcW w:w="1418" w:type="dxa"/>
            <w:vMerge w:val="restart"/>
            <w:tcBorders>
              <w:top w:val="single" w:sz="4" w:space="0" w:color="000000"/>
              <w:left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trước tài liệu 2 &amp; Chương 6 tài liệu 1</w:t>
            </w: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6.1.</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Hình thái, cấu tạo và sinh sản của vi tảo</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6.2.</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Dinh dưỡng và sinh trưởng của vi tảo</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nil"/>
              <w:left w:val="single" w:sz="4" w:space="0" w:color="000000"/>
              <w:bottom w:val="nil"/>
              <w:right w:val="single" w:sz="4" w:space="0" w:color="000000"/>
            </w:tcBorders>
          </w:tcPr>
          <w:p w:rsidR="00800FD6" w:rsidRDefault="00A35EE1">
            <w:pPr>
              <w:ind w:left="0" w:hanging="3"/>
              <w:rPr>
                <w:color w:val="000000"/>
              </w:rPr>
            </w:pPr>
            <w:r>
              <w:rPr>
                <w:color w:val="000000"/>
              </w:rPr>
              <w:t>6.4.</w:t>
            </w:r>
          </w:p>
        </w:tc>
        <w:tc>
          <w:tcPr>
            <w:tcW w:w="3974" w:type="dxa"/>
            <w:tcBorders>
              <w:top w:val="nil"/>
              <w:left w:val="single" w:sz="4" w:space="0" w:color="000000"/>
              <w:bottom w:val="nil"/>
              <w:right w:val="single" w:sz="4" w:space="0" w:color="000000"/>
            </w:tcBorders>
            <w:vAlign w:val="center"/>
          </w:tcPr>
          <w:p w:rsidR="00800FD6" w:rsidRDefault="00A35EE1">
            <w:pPr>
              <w:widowControl w:val="0"/>
              <w:ind w:left="0" w:hanging="3"/>
              <w:rPr>
                <w:color w:val="000000"/>
              </w:rPr>
            </w:pPr>
            <w:r>
              <w:rPr>
                <w:color w:val="000000"/>
              </w:rPr>
              <w:t>Phương pháp phân lập, nuôi cấy, xác định và phân loại vi tảo</w:t>
            </w: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134"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c>
          <w:tcPr>
            <w:tcW w:w="1418" w:type="dxa"/>
            <w:vMerge/>
            <w:tcBorders>
              <w:top w:val="single" w:sz="4" w:space="0" w:color="000000"/>
              <w:left w:val="single" w:sz="4" w:space="0" w:color="000000"/>
              <w:right w:val="single" w:sz="4" w:space="0" w:color="000000"/>
            </w:tcBorders>
            <w:vAlign w:val="center"/>
          </w:tcPr>
          <w:p w:rsidR="00800FD6" w:rsidRDefault="00800FD6">
            <w:pPr>
              <w:widowControl w:val="0"/>
              <w:pBdr>
                <w:top w:val="nil"/>
                <w:left w:val="nil"/>
                <w:bottom w:val="nil"/>
                <w:right w:val="nil"/>
                <w:between w:val="nil"/>
              </w:pBdr>
              <w:spacing w:line="276" w:lineRule="auto"/>
              <w:ind w:left="0" w:hanging="3"/>
              <w:rPr>
                <w:color w:val="000000"/>
              </w:rPr>
            </w:pPr>
          </w:p>
        </w:tc>
      </w:tr>
      <w:tr w:rsidR="00800FD6">
        <w:tc>
          <w:tcPr>
            <w:tcW w:w="704" w:type="dxa"/>
            <w:tcBorders>
              <w:top w:val="single" w:sz="4" w:space="0" w:color="000000"/>
              <w:left w:val="single" w:sz="4" w:space="0" w:color="000000"/>
              <w:bottom w:val="single" w:sz="4" w:space="0" w:color="000000"/>
              <w:right w:val="single" w:sz="4" w:space="0" w:color="000000"/>
            </w:tcBorders>
          </w:tcPr>
          <w:p w:rsidR="00800FD6" w:rsidRDefault="00A35EE1">
            <w:pPr>
              <w:spacing w:line="312" w:lineRule="auto"/>
              <w:ind w:left="0" w:hanging="3"/>
              <w:rPr>
                <w:color w:val="000000"/>
              </w:rPr>
            </w:pPr>
            <w:r>
              <w:rPr>
                <w:b/>
                <w:color w:val="000000"/>
              </w:rPr>
              <w:t>7.</w:t>
            </w:r>
          </w:p>
          <w:p w:rsidR="00800FD6" w:rsidRDefault="00800FD6">
            <w:pPr>
              <w:spacing w:line="312" w:lineRule="auto"/>
              <w:ind w:left="0" w:hanging="3"/>
              <w:rPr>
                <w:color w:val="000000"/>
              </w:rPr>
            </w:pPr>
          </w:p>
          <w:p w:rsidR="00800FD6" w:rsidRDefault="00A35EE1">
            <w:pPr>
              <w:spacing w:line="312" w:lineRule="auto"/>
              <w:ind w:left="0" w:hanging="3"/>
              <w:jc w:val="center"/>
              <w:rPr>
                <w:color w:val="000000"/>
              </w:rPr>
            </w:pPr>
            <w:r>
              <w:rPr>
                <w:color w:val="000000"/>
              </w:rPr>
              <w:t>7.1</w:t>
            </w:r>
          </w:p>
          <w:p w:rsidR="00800FD6" w:rsidRDefault="00800FD6">
            <w:pPr>
              <w:spacing w:line="312" w:lineRule="auto"/>
              <w:ind w:left="0" w:hanging="3"/>
              <w:jc w:val="center"/>
              <w:rPr>
                <w:color w:val="000000"/>
              </w:rPr>
            </w:pPr>
          </w:p>
          <w:p w:rsidR="00800FD6" w:rsidRDefault="00800FD6">
            <w:pPr>
              <w:spacing w:line="312" w:lineRule="auto"/>
              <w:ind w:left="0" w:hanging="3"/>
              <w:jc w:val="center"/>
              <w:rPr>
                <w:color w:val="000000"/>
              </w:rPr>
            </w:pPr>
          </w:p>
          <w:p w:rsidR="00800FD6" w:rsidRDefault="00A35EE1">
            <w:pPr>
              <w:spacing w:line="312" w:lineRule="auto"/>
              <w:ind w:left="0" w:hanging="3"/>
              <w:jc w:val="center"/>
              <w:rPr>
                <w:color w:val="000000"/>
              </w:rPr>
            </w:pPr>
            <w:r>
              <w:rPr>
                <w:color w:val="000000"/>
              </w:rPr>
              <w:t>7.2</w:t>
            </w:r>
          </w:p>
          <w:p w:rsidR="00800FD6" w:rsidRDefault="00800FD6">
            <w:pPr>
              <w:spacing w:line="312" w:lineRule="auto"/>
              <w:ind w:left="0" w:hanging="3"/>
              <w:jc w:val="center"/>
              <w:rPr>
                <w:color w:val="000000"/>
              </w:rPr>
            </w:pPr>
          </w:p>
          <w:p w:rsidR="00800FD6" w:rsidRDefault="00A35EE1">
            <w:pPr>
              <w:spacing w:line="312" w:lineRule="auto"/>
              <w:ind w:left="0" w:hanging="3"/>
              <w:jc w:val="center"/>
              <w:rPr>
                <w:color w:val="000000"/>
              </w:rPr>
            </w:pPr>
            <w:r>
              <w:rPr>
                <w:color w:val="000000"/>
              </w:rPr>
              <w:t>7.3</w:t>
            </w:r>
          </w:p>
        </w:tc>
        <w:tc>
          <w:tcPr>
            <w:tcW w:w="3974" w:type="dxa"/>
            <w:tcBorders>
              <w:top w:val="single" w:sz="4" w:space="0" w:color="000000"/>
              <w:left w:val="single" w:sz="4" w:space="0" w:color="000000"/>
              <w:bottom w:val="single" w:sz="4" w:space="0" w:color="000000"/>
              <w:right w:val="single" w:sz="4" w:space="0" w:color="000000"/>
            </w:tcBorders>
          </w:tcPr>
          <w:p w:rsidR="00800FD6" w:rsidRDefault="00A35EE1">
            <w:pPr>
              <w:spacing w:line="312" w:lineRule="auto"/>
              <w:ind w:left="0" w:hanging="3"/>
            </w:pPr>
            <w:r>
              <w:rPr>
                <w:b/>
                <w:color w:val="000000"/>
              </w:rPr>
              <w:t>Vai trò của vi sinh vật trong hệ sinh thái nuôi trồng thủy sản</w:t>
            </w:r>
            <w:r>
              <w:t xml:space="preserve"> </w:t>
            </w:r>
          </w:p>
          <w:p w:rsidR="00800FD6" w:rsidRDefault="00A35EE1">
            <w:pPr>
              <w:spacing w:line="312" w:lineRule="auto"/>
              <w:ind w:left="0" w:hanging="3"/>
            </w:pPr>
            <w:r>
              <w:rPr>
                <w:color w:val="000000"/>
              </w:rPr>
              <w:t>Vi sinh vật trong hệ sinh thái NTTS</w:t>
            </w:r>
            <w:r>
              <w:t xml:space="preserve"> và vai trò trong </w:t>
            </w:r>
            <w:r>
              <w:rPr>
                <w:color w:val="000000"/>
              </w:rPr>
              <w:t>chuyển hóa vật chất ở các thủy vực</w:t>
            </w:r>
          </w:p>
          <w:p w:rsidR="00800FD6" w:rsidRDefault="00A35EE1">
            <w:pPr>
              <w:spacing w:line="312" w:lineRule="auto"/>
              <w:ind w:left="0" w:hanging="3"/>
              <w:rPr>
                <w:color w:val="000000"/>
              </w:rPr>
            </w:pPr>
            <w:r>
              <w:rPr>
                <w:color w:val="000000"/>
              </w:rPr>
              <w:t>Vi sinh vật gây bệnh ở động vật thủy sản</w:t>
            </w:r>
          </w:p>
          <w:p w:rsidR="00800FD6" w:rsidRDefault="00A35EE1">
            <w:pPr>
              <w:spacing w:line="312" w:lineRule="auto"/>
              <w:ind w:left="0" w:hanging="3"/>
              <w:rPr>
                <w:color w:val="000000"/>
              </w:rPr>
            </w:pPr>
            <w:r>
              <w:rPr>
                <w:color w:val="000000"/>
              </w:rPr>
              <w:t>Ứng dụng các chủng VSV hữu ích trong quản lý chất lượng môi trường ao nuôi và cải thiện sức khỏe động vật thủy sản.</w:t>
            </w:r>
          </w:p>
        </w:tc>
        <w:tc>
          <w:tcPr>
            <w:tcW w:w="1134" w:type="dxa"/>
            <w:tcBorders>
              <w:top w:val="single" w:sz="4" w:space="0" w:color="000000"/>
              <w:left w:val="single" w:sz="4" w:space="0" w:color="000000"/>
              <w:bottom w:val="single" w:sz="4" w:space="0" w:color="000000"/>
              <w:right w:val="single" w:sz="4" w:space="0" w:color="000000"/>
            </w:tcBorders>
          </w:tcPr>
          <w:p w:rsidR="00800FD6" w:rsidRDefault="00800FD6">
            <w:pPr>
              <w:spacing w:before="60" w:after="60" w:line="312" w:lineRule="auto"/>
              <w:ind w:left="0" w:hanging="3"/>
              <w:rPr>
                <w:color w:val="000000"/>
              </w:rPr>
            </w:pPr>
          </w:p>
          <w:p w:rsidR="00800FD6" w:rsidRDefault="00800FD6">
            <w:pPr>
              <w:spacing w:line="312" w:lineRule="auto"/>
              <w:ind w:left="0" w:hanging="3"/>
              <w:jc w:val="center"/>
              <w:rPr>
                <w:color w:val="000000"/>
              </w:rPr>
            </w:pPr>
          </w:p>
          <w:p w:rsidR="00800FD6" w:rsidRDefault="00800FD6">
            <w:pPr>
              <w:spacing w:line="312" w:lineRule="auto"/>
              <w:ind w:left="0" w:hanging="3"/>
              <w:jc w:val="center"/>
              <w:rPr>
                <w:color w:val="000000"/>
              </w:rPr>
            </w:pPr>
          </w:p>
          <w:p w:rsidR="00800FD6" w:rsidRDefault="00A35EE1">
            <w:pPr>
              <w:spacing w:line="312" w:lineRule="auto"/>
              <w:ind w:left="0" w:hanging="3"/>
              <w:jc w:val="center"/>
              <w:rPr>
                <w:color w:val="000000"/>
              </w:rPr>
            </w:pPr>
            <w:r>
              <w:rPr>
                <w:color w:val="000000"/>
              </w:rPr>
              <w:t>f</w:t>
            </w:r>
          </w:p>
          <w:p w:rsidR="00800FD6" w:rsidRDefault="00800FD6">
            <w:pPr>
              <w:spacing w:line="312" w:lineRule="auto"/>
              <w:ind w:left="0" w:hanging="3"/>
              <w:jc w:val="center"/>
              <w:rPr>
                <w:color w:val="000000"/>
              </w:rPr>
            </w:pPr>
          </w:p>
          <w:p w:rsidR="00800FD6" w:rsidRDefault="00A35EE1">
            <w:pPr>
              <w:spacing w:line="312" w:lineRule="auto"/>
              <w:ind w:left="0" w:hanging="3"/>
              <w:jc w:val="center"/>
              <w:rPr>
                <w:color w:val="000000"/>
              </w:rPr>
            </w:pPr>
            <w:r>
              <w:rPr>
                <w:color w:val="000000"/>
              </w:rPr>
              <w:t>f</w:t>
            </w:r>
          </w:p>
          <w:p w:rsidR="00800FD6" w:rsidRDefault="00800FD6">
            <w:pPr>
              <w:spacing w:line="312" w:lineRule="auto"/>
              <w:ind w:left="0" w:hanging="3"/>
              <w:jc w:val="center"/>
              <w:rPr>
                <w:color w:val="000000"/>
              </w:rPr>
            </w:pPr>
          </w:p>
          <w:p w:rsidR="00800FD6" w:rsidRDefault="00800FD6">
            <w:pPr>
              <w:spacing w:line="312" w:lineRule="auto"/>
              <w:ind w:left="0" w:hanging="3"/>
              <w:jc w:val="center"/>
              <w:rPr>
                <w:color w:val="000000"/>
              </w:rPr>
            </w:pPr>
          </w:p>
          <w:p w:rsidR="00800FD6" w:rsidRDefault="00A35EE1">
            <w:pPr>
              <w:spacing w:line="312" w:lineRule="auto"/>
              <w:ind w:left="0" w:hanging="3"/>
              <w:jc w:val="center"/>
              <w:rPr>
                <w:color w:val="000000"/>
              </w:rPr>
            </w:pPr>
            <w:r>
              <w:rPr>
                <w:color w:val="000000"/>
              </w:rPr>
              <w:t>g</w:t>
            </w:r>
          </w:p>
          <w:p w:rsidR="00800FD6" w:rsidRDefault="00800FD6">
            <w:pPr>
              <w:spacing w:line="312" w:lineRule="auto"/>
              <w:ind w:left="0" w:hanging="3"/>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800FD6" w:rsidRDefault="00800FD6">
            <w:pPr>
              <w:spacing w:before="60" w:after="60" w:line="312" w:lineRule="auto"/>
              <w:ind w:left="0" w:hanging="3"/>
              <w:jc w:val="center"/>
              <w:rPr>
                <w:color w:val="000000"/>
              </w:rPr>
            </w:pPr>
          </w:p>
          <w:p w:rsidR="00800FD6" w:rsidRDefault="00800FD6">
            <w:pPr>
              <w:spacing w:before="60" w:after="60" w:line="312" w:lineRule="auto"/>
              <w:ind w:left="0" w:hanging="3"/>
              <w:jc w:val="center"/>
              <w:rPr>
                <w:color w:val="000000"/>
              </w:rPr>
            </w:pPr>
          </w:p>
          <w:p w:rsidR="00800FD6" w:rsidRDefault="00800FD6">
            <w:pPr>
              <w:spacing w:before="60" w:after="60" w:line="312" w:lineRule="auto"/>
              <w:ind w:left="0" w:hanging="3"/>
              <w:jc w:val="center"/>
              <w:rPr>
                <w:color w:val="000000"/>
              </w:rPr>
            </w:pPr>
          </w:p>
          <w:p w:rsidR="00800FD6" w:rsidRDefault="00800FD6">
            <w:pPr>
              <w:spacing w:before="60" w:after="60" w:line="312" w:lineRule="auto"/>
              <w:ind w:left="0" w:hanging="3"/>
              <w:jc w:val="center"/>
              <w:rPr>
                <w:color w:val="000000"/>
              </w:rPr>
            </w:pPr>
          </w:p>
          <w:p w:rsidR="00800FD6" w:rsidRDefault="00800FD6">
            <w:pPr>
              <w:spacing w:before="60" w:after="60" w:line="312" w:lineRule="auto"/>
              <w:ind w:left="0" w:hanging="3"/>
              <w:jc w:val="center"/>
              <w:rPr>
                <w:color w:val="000000"/>
              </w:rPr>
            </w:pPr>
          </w:p>
          <w:p w:rsidR="00800FD6" w:rsidRDefault="00A35EE1">
            <w:pPr>
              <w:spacing w:before="60" w:after="60" w:line="312" w:lineRule="auto"/>
              <w:ind w:left="0" w:hanging="3"/>
              <w:jc w:val="center"/>
              <w:rPr>
                <w:color w:val="000000"/>
              </w:rPr>
            </w:pPr>
            <w:r>
              <w:rPr>
                <w:color w:val="00000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Làm bài tập nhóm, thuyết trình và thảo luận</w:t>
            </w:r>
          </w:p>
        </w:tc>
        <w:tc>
          <w:tcPr>
            <w:tcW w:w="1418" w:type="dxa"/>
            <w:tcBorders>
              <w:top w:val="single" w:sz="4" w:space="0" w:color="000000"/>
              <w:left w:val="single" w:sz="4" w:space="0" w:color="000000"/>
              <w:bottom w:val="single" w:sz="4" w:space="0" w:color="000000"/>
              <w:right w:val="single" w:sz="4" w:space="0" w:color="000000"/>
            </w:tcBorders>
            <w:vAlign w:val="center"/>
          </w:tcPr>
          <w:p w:rsidR="00800FD6" w:rsidRDefault="00800FD6">
            <w:pPr>
              <w:spacing w:before="60" w:after="60"/>
              <w:ind w:left="0" w:hanging="3"/>
              <w:jc w:val="center"/>
              <w:rPr>
                <w:color w:val="000000"/>
              </w:rPr>
            </w:pPr>
          </w:p>
          <w:p w:rsidR="00800FD6" w:rsidRDefault="00A35EE1">
            <w:pPr>
              <w:spacing w:before="60" w:after="60"/>
              <w:ind w:left="0" w:hanging="3"/>
              <w:jc w:val="center"/>
              <w:rPr>
                <w:color w:val="000000"/>
              </w:rPr>
            </w:pPr>
            <w:r>
              <w:rPr>
                <w:color w:val="000000"/>
              </w:rPr>
              <w:t>Đọc tài liệu, chuẩn bị bài dưới dạng power point, hoặc sơ đồ</w:t>
            </w:r>
          </w:p>
        </w:tc>
      </w:tr>
    </w:tbl>
    <w:p w:rsidR="00800FD6" w:rsidRDefault="00A35EE1">
      <w:pPr>
        <w:spacing w:before="60" w:after="60" w:line="312" w:lineRule="auto"/>
        <w:ind w:left="0" w:hanging="3"/>
        <w:jc w:val="both"/>
        <w:rPr>
          <w:color w:val="000000"/>
        </w:rPr>
      </w:pPr>
      <w:r>
        <w:rPr>
          <w:b/>
          <w:color w:val="000000"/>
        </w:rPr>
        <w:t>7. Tài liệu dạy và học:</w:t>
      </w:r>
      <w:r>
        <w:rPr>
          <w:b/>
          <w:color w:val="000000"/>
        </w:rPr>
        <w:tab/>
      </w:r>
    </w:p>
    <w:tbl>
      <w:tblPr>
        <w:tblStyle w:val="a1"/>
        <w:tblW w:w="95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1550"/>
        <w:gridCol w:w="2033"/>
        <w:gridCol w:w="897"/>
        <w:gridCol w:w="1123"/>
        <w:gridCol w:w="1614"/>
        <w:gridCol w:w="835"/>
        <w:gridCol w:w="877"/>
      </w:tblGrid>
      <w:tr w:rsidR="00800FD6">
        <w:tc>
          <w:tcPr>
            <w:tcW w:w="650" w:type="dxa"/>
            <w:vMerge w:val="restart"/>
            <w:vAlign w:val="center"/>
          </w:tcPr>
          <w:p w:rsidR="00800FD6" w:rsidRDefault="00A35EE1">
            <w:pPr>
              <w:spacing w:before="60" w:after="60" w:line="312" w:lineRule="auto"/>
              <w:ind w:left="0" w:hanging="3"/>
              <w:jc w:val="center"/>
            </w:pPr>
            <w:r>
              <w:rPr>
                <w:i/>
                <w:color w:val="000000"/>
              </w:rPr>
              <w:t>STT</w:t>
            </w:r>
          </w:p>
        </w:tc>
        <w:tc>
          <w:tcPr>
            <w:tcW w:w="1550" w:type="dxa"/>
            <w:vMerge w:val="restart"/>
            <w:vAlign w:val="center"/>
          </w:tcPr>
          <w:p w:rsidR="00800FD6" w:rsidRDefault="00A35EE1">
            <w:pPr>
              <w:spacing w:before="60" w:after="60" w:line="312" w:lineRule="auto"/>
              <w:ind w:left="0" w:hanging="3"/>
              <w:jc w:val="center"/>
            </w:pPr>
            <w:r>
              <w:rPr>
                <w:i/>
              </w:rPr>
              <w:t>Tên tác giả</w:t>
            </w:r>
          </w:p>
        </w:tc>
        <w:tc>
          <w:tcPr>
            <w:tcW w:w="2033" w:type="dxa"/>
            <w:vMerge w:val="restart"/>
            <w:vAlign w:val="center"/>
          </w:tcPr>
          <w:p w:rsidR="00800FD6" w:rsidRDefault="00A35EE1">
            <w:pPr>
              <w:spacing w:before="60" w:after="60" w:line="312" w:lineRule="auto"/>
              <w:ind w:left="0" w:hanging="3"/>
              <w:jc w:val="center"/>
            </w:pPr>
            <w:r>
              <w:rPr>
                <w:i/>
              </w:rPr>
              <w:t>Tên tài liệu</w:t>
            </w:r>
          </w:p>
        </w:tc>
        <w:tc>
          <w:tcPr>
            <w:tcW w:w="897" w:type="dxa"/>
            <w:vMerge w:val="restart"/>
            <w:vAlign w:val="center"/>
          </w:tcPr>
          <w:p w:rsidR="00800FD6" w:rsidRDefault="00A35EE1">
            <w:pPr>
              <w:spacing w:before="60" w:after="60" w:line="312" w:lineRule="auto"/>
              <w:ind w:left="0" w:hanging="3"/>
              <w:jc w:val="center"/>
            </w:pPr>
            <w:r>
              <w:rPr>
                <w:i/>
              </w:rPr>
              <w:t>Năm xuất bản</w:t>
            </w:r>
          </w:p>
        </w:tc>
        <w:tc>
          <w:tcPr>
            <w:tcW w:w="1123" w:type="dxa"/>
            <w:vMerge w:val="restart"/>
            <w:vAlign w:val="center"/>
          </w:tcPr>
          <w:p w:rsidR="00800FD6" w:rsidRDefault="00A35EE1">
            <w:pPr>
              <w:spacing w:before="60" w:after="60" w:line="312" w:lineRule="auto"/>
              <w:ind w:left="0" w:hanging="3"/>
              <w:jc w:val="center"/>
            </w:pPr>
            <w:r>
              <w:rPr>
                <w:i/>
              </w:rPr>
              <w:t>Nhà xuất bản</w:t>
            </w:r>
          </w:p>
        </w:tc>
        <w:tc>
          <w:tcPr>
            <w:tcW w:w="1614" w:type="dxa"/>
            <w:vMerge w:val="restart"/>
            <w:vAlign w:val="center"/>
          </w:tcPr>
          <w:p w:rsidR="00800FD6" w:rsidRDefault="00A35EE1">
            <w:pPr>
              <w:spacing w:before="60" w:after="60" w:line="312" w:lineRule="auto"/>
              <w:ind w:left="0" w:hanging="3"/>
              <w:jc w:val="center"/>
            </w:pPr>
            <w:r>
              <w:rPr>
                <w:i/>
              </w:rPr>
              <w:t>Địa chỉ khai thác tài liệu</w:t>
            </w:r>
          </w:p>
        </w:tc>
        <w:tc>
          <w:tcPr>
            <w:tcW w:w="1712" w:type="dxa"/>
            <w:gridSpan w:val="2"/>
            <w:vAlign w:val="center"/>
          </w:tcPr>
          <w:p w:rsidR="00800FD6" w:rsidRDefault="00A35EE1">
            <w:pPr>
              <w:spacing w:before="60" w:after="60" w:line="312" w:lineRule="auto"/>
              <w:ind w:left="0" w:hanging="3"/>
              <w:jc w:val="center"/>
            </w:pPr>
            <w:r>
              <w:rPr>
                <w:i/>
              </w:rPr>
              <w:t xml:space="preserve">Mục đích </w:t>
            </w:r>
          </w:p>
          <w:p w:rsidR="00800FD6" w:rsidRDefault="00A35EE1">
            <w:pPr>
              <w:spacing w:before="60" w:after="60" w:line="312" w:lineRule="auto"/>
              <w:ind w:left="0" w:hanging="3"/>
              <w:jc w:val="center"/>
            </w:pPr>
            <w:r>
              <w:rPr>
                <w:i/>
              </w:rPr>
              <w:t>sử dụng</w:t>
            </w:r>
          </w:p>
        </w:tc>
      </w:tr>
      <w:tr w:rsidR="00800FD6">
        <w:tc>
          <w:tcPr>
            <w:tcW w:w="650" w:type="dxa"/>
            <w:vMerge/>
            <w:vAlign w:val="center"/>
          </w:tcPr>
          <w:p w:rsidR="00800FD6" w:rsidRDefault="00800FD6">
            <w:pPr>
              <w:widowControl w:val="0"/>
              <w:pBdr>
                <w:top w:val="nil"/>
                <w:left w:val="nil"/>
                <w:bottom w:val="nil"/>
                <w:right w:val="nil"/>
                <w:between w:val="nil"/>
              </w:pBdr>
              <w:spacing w:line="276" w:lineRule="auto"/>
              <w:ind w:left="0" w:hanging="3"/>
            </w:pPr>
          </w:p>
        </w:tc>
        <w:tc>
          <w:tcPr>
            <w:tcW w:w="1550" w:type="dxa"/>
            <w:vMerge/>
            <w:vAlign w:val="center"/>
          </w:tcPr>
          <w:p w:rsidR="00800FD6" w:rsidRDefault="00800FD6">
            <w:pPr>
              <w:widowControl w:val="0"/>
              <w:pBdr>
                <w:top w:val="nil"/>
                <w:left w:val="nil"/>
                <w:bottom w:val="nil"/>
                <w:right w:val="nil"/>
                <w:between w:val="nil"/>
              </w:pBdr>
              <w:spacing w:line="276" w:lineRule="auto"/>
              <w:ind w:left="0" w:hanging="3"/>
            </w:pPr>
          </w:p>
        </w:tc>
        <w:tc>
          <w:tcPr>
            <w:tcW w:w="2033" w:type="dxa"/>
            <w:vMerge/>
            <w:vAlign w:val="center"/>
          </w:tcPr>
          <w:p w:rsidR="00800FD6" w:rsidRDefault="00800FD6">
            <w:pPr>
              <w:widowControl w:val="0"/>
              <w:pBdr>
                <w:top w:val="nil"/>
                <w:left w:val="nil"/>
                <w:bottom w:val="nil"/>
                <w:right w:val="nil"/>
                <w:between w:val="nil"/>
              </w:pBdr>
              <w:spacing w:line="276" w:lineRule="auto"/>
              <w:ind w:left="0" w:hanging="3"/>
            </w:pPr>
          </w:p>
        </w:tc>
        <w:tc>
          <w:tcPr>
            <w:tcW w:w="897" w:type="dxa"/>
            <w:vMerge/>
            <w:vAlign w:val="center"/>
          </w:tcPr>
          <w:p w:rsidR="00800FD6" w:rsidRDefault="00800FD6">
            <w:pPr>
              <w:widowControl w:val="0"/>
              <w:pBdr>
                <w:top w:val="nil"/>
                <w:left w:val="nil"/>
                <w:bottom w:val="nil"/>
                <w:right w:val="nil"/>
                <w:between w:val="nil"/>
              </w:pBdr>
              <w:spacing w:line="276" w:lineRule="auto"/>
              <w:ind w:left="0" w:hanging="3"/>
            </w:pPr>
          </w:p>
        </w:tc>
        <w:tc>
          <w:tcPr>
            <w:tcW w:w="1123" w:type="dxa"/>
            <w:vMerge/>
            <w:vAlign w:val="center"/>
          </w:tcPr>
          <w:p w:rsidR="00800FD6" w:rsidRDefault="00800FD6">
            <w:pPr>
              <w:widowControl w:val="0"/>
              <w:pBdr>
                <w:top w:val="nil"/>
                <w:left w:val="nil"/>
                <w:bottom w:val="nil"/>
                <w:right w:val="nil"/>
                <w:between w:val="nil"/>
              </w:pBdr>
              <w:spacing w:line="276" w:lineRule="auto"/>
              <w:ind w:left="0" w:hanging="3"/>
            </w:pPr>
          </w:p>
        </w:tc>
        <w:tc>
          <w:tcPr>
            <w:tcW w:w="1614" w:type="dxa"/>
            <w:vMerge/>
            <w:vAlign w:val="center"/>
          </w:tcPr>
          <w:p w:rsidR="00800FD6" w:rsidRDefault="00800FD6">
            <w:pPr>
              <w:widowControl w:val="0"/>
              <w:pBdr>
                <w:top w:val="nil"/>
                <w:left w:val="nil"/>
                <w:bottom w:val="nil"/>
                <w:right w:val="nil"/>
                <w:between w:val="nil"/>
              </w:pBdr>
              <w:spacing w:line="276" w:lineRule="auto"/>
              <w:ind w:left="0" w:hanging="3"/>
            </w:pPr>
          </w:p>
        </w:tc>
        <w:tc>
          <w:tcPr>
            <w:tcW w:w="835" w:type="dxa"/>
            <w:vAlign w:val="center"/>
          </w:tcPr>
          <w:p w:rsidR="00800FD6" w:rsidRDefault="00A35EE1">
            <w:pPr>
              <w:spacing w:before="60" w:after="60" w:line="312" w:lineRule="auto"/>
              <w:ind w:left="0" w:hanging="3"/>
              <w:jc w:val="center"/>
            </w:pPr>
            <w:r>
              <w:rPr>
                <w:i/>
              </w:rPr>
              <w:t>Tài liệu chính</w:t>
            </w:r>
          </w:p>
        </w:tc>
        <w:tc>
          <w:tcPr>
            <w:tcW w:w="877" w:type="dxa"/>
            <w:vAlign w:val="center"/>
          </w:tcPr>
          <w:p w:rsidR="00800FD6" w:rsidRDefault="00A35EE1">
            <w:pPr>
              <w:spacing w:before="60" w:after="60" w:line="312" w:lineRule="auto"/>
              <w:ind w:left="0" w:hanging="3"/>
              <w:jc w:val="center"/>
            </w:pPr>
            <w:r>
              <w:rPr>
                <w:i/>
              </w:rPr>
              <w:t>Tham khảo</w:t>
            </w:r>
          </w:p>
        </w:tc>
      </w:tr>
      <w:tr w:rsidR="00800FD6">
        <w:tc>
          <w:tcPr>
            <w:tcW w:w="650" w:type="dxa"/>
          </w:tcPr>
          <w:p w:rsidR="00800FD6" w:rsidRDefault="00A35EE1">
            <w:pPr>
              <w:spacing w:before="60" w:after="60" w:line="312" w:lineRule="auto"/>
              <w:ind w:left="0" w:hanging="3"/>
              <w:jc w:val="center"/>
              <w:rPr>
                <w:color w:val="000000"/>
              </w:rPr>
            </w:pPr>
            <w:r>
              <w:rPr>
                <w:color w:val="000000"/>
              </w:rPr>
              <w:lastRenderedPageBreak/>
              <w:t>1</w:t>
            </w:r>
          </w:p>
        </w:tc>
        <w:tc>
          <w:tcPr>
            <w:tcW w:w="1550" w:type="dxa"/>
          </w:tcPr>
          <w:p w:rsidR="00800FD6" w:rsidRDefault="00A35EE1">
            <w:pPr>
              <w:spacing w:before="60" w:after="60" w:line="312" w:lineRule="auto"/>
              <w:ind w:left="0" w:hanging="3"/>
              <w:jc w:val="both"/>
              <w:rPr>
                <w:color w:val="000000"/>
              </w:rPr>
            </w:pPr>
            <w:r>
              <w:rPr>
                <w:color w:val="000000"/>
              </w:rPr>
              <w:t>Kiều Hữu Ảnh và Ngô Tự Thành</w:t>
            </w:r>
          </w:p>
        </w:tc>
        <w:tc>
          <w:tcPr>
            <w:tcW w:w="2033" w:type="dxa"/>
          </w:tcPr>
          <w:p w:rsidR="00800FD6" w:rsidRDefault="00A35EE1">
            <w:pPr>
              <w:spacing w:before="60" w:after="60" w:line="312" w:lineRule="auto"/>
              <w:ind w:left="0" w:hanging="3"/>
              <w:jc w:val="both"/>
              <w:rPr>
                <w:color w:val="000000"/>
              </w:rPr>
            </w:pPr>
            <w:r>
              <w:rPr>
                <w:color w:val="000000"/>
              </w:rPr>
              <w:t>Vi sinh vật học của các nguồn nước</w:t>
            </w:r>
          </w:p>
        </w:tc>
        <w:tc>
          <w:tcPr>
            <w:tcW w:w="897" w:type="dxa"/>
          </w:tcPr>
          <w:p w:rsidR="00800FD6" w:rsidRDefault="00A35EE1">
            <w:pPr>
              <w:spacing w:before="60" w:after="60" w:line="312" w:lineRule="auto"/>
              <w:ind w:left="0" w:hanging="3"/>
              <w:jc w:val="both"/>
              <w:rPr>
                <w:color w:val="000000"/>
              </w:rPr>
            </w:pPr>
            <w:r>
              <w:rPr>
                <w:color w:val="000000"/>
              </w:rPr>
              <w:t xml:space="preserve">    1985</w:t>
            </w:r>
          </w:p>
        </w:tc>
        <w:tc>
          <w:tcPr>
            <w:tcW w:w="1123" w:type="dxa"/>
          </w:tcPr>
          <w:p w:rsidR="00800FD6" w:rsidRDefault="00A35EE1">
            <w:pPr>
              <w:spacing w:before="60" w:after="60" w:line="312" w:lineRule="auto"/>
              <w:ind w:left="0" w:hanging="3"/>
              <w:jc w:val="both"/>
              <w:rPr>
                <w:color w:val="000000"/>
              </w:rPr>
            </w:pPr>
            <w:r>
              <w:rPr>
                <w:color w:val="000000"/>
              </w:rPr>
              <w:t>KHKT</w:t>
            </w:r>
          </w:p>
        </w:tc>
        <w:tc>
          <w:tcPr>
            <w:tcW w:w="1614" w:type="dxa"/>
          </w:tcPr>
          <w:p w:rsidR="00800FD6" w:rsidRDefault="00A35EE1">
            <w:pPr>
              <w:spacing w:before="60" w:after="60" w:line="312" w:lineRule="auto"/>
              <w:ind w:left="0" w:hanging="3"/>
              <w:jc w:val="both"/>
            </w:pPr>
            <w:r>
              <w:t>Thư viện</w:t>
            </w:r>
          </w:p>
        </w:tc>
        <w:tc>
          <w:tcPr>
            <w:tcW w:w="835" w:type="dxa"/>
          </w:tcPr>
          <w:p w:rsidR="00800FD6" w:rsidRDefault="00800FD6">
            <w:pPr>
              <w:spacing w:before="60" w:after="60" w:line="312" w:lineRule="auto"/>
              <w:ind w:left="0" w:hanging="3"/>
              <w:jc w:val="center"/>
            </w:pPr>
          </w:p>
          <w:p w:rsidR="00800FD6" w:rsidRDefault="00A35EE1">
            <w:pPr>
              <w:spacing w:before="60" w:after="60" w:line="312" w:lineRule="auto"/>
              <w:ind w:left="0" w:hanging="3"/>
              <w:jc w:val="center"/>
            </w:pPr>
            <w:r>
              <w:t>X</w:t>
            </w:r>
          </w:p>
        </w:tc>
        <w:tc>
          <w:tcPr>
            <w:tcW w:w="877" w:type="dxa"/>
          </w:tcPr>
          <w:p w:rsidR="00800FD6" w:rsidRDefault="00800FD6">
            <w:pPr>
              <w:spacing w:before="60" w:after="60" w:line="312" w:lineRule="auto"/>
              <w:ind w:left="0" w:hanging="3"/>
              <w:jc w:val="center"/>
            </w:pPr>
          </w:p>
        </w:tc>
      </w:tr>
      <w:tr w:rsidR="00800FD6">
        <w:tc>
          <w:tcPr>
            <w:tcW w:w="650" w:type="dxa"/>
          </w:tcPr>
          <w:p w:rsidR="00800FD6" w:rsidRDefault="00A35EE1">
            <w:pPr>
              <w:spacing w:before="60" w:after="60" w:line="312" w:lineRule="auto"/>
              <w:ind w:left="0" w:hanging="3"/>
              <w:jc w:val="center"/>
              <w:rPr>
                <w:color w:val="000000"/>
              </w:rPr>
            </w:pPr>
            <w:r>
              <w:rPr>
                <w:color w:val="000000"/>
              </w:rPr>
              <w:t>2</w:t>
            </w:r>
          </w:p>
        </w:tc>
        <w:tc>
          <w:tcPr>
            <w:tcW w:w="1550" w:type="dxa"/>
          </w:tcPr>
          <w:p w:rsidR="00800FD6" w:rsidRDefault="00A35EE1">
            <w:pPr>
              <w:spacing w:before="60" w:after="60" w:line="312" w:lineRule="auto"/>
              <w:ind w:left="0" w:hanging="3"/>
              <w:jc w:val="both"/>
              <w:rPr>
                <w:color w:val="000000"/>
              </w:rPr>
            </w:pPr>
            <w:r>
              <w:rPr>
                <w:color w:val="000000"/>
              </w:rPr>
              <w:t>Nguyễn Lân Dũng, Phạm Văn Ty và Nguyễn Đình Quyến</w:t>
            </w:r>
          </w:p>
        </w:tc>
        <w:tc>
          <w:tcPr>
            <w:tcW w:w="2033" w:type="dxa"/>
          </w:tcPr>
          <w:p w:rsidR="00800FD6" w:rsidRDefault="00A35EE1">
            <w:pPr>
              <w:spacing w:before="60" w:after="60" w:line="312" w:lineRule="auto"/>
              <w:ind w:left="0" w:hanging="3"/>
              <w:jc w:val="both"/>
              <w:rPr>
                <w:color w:val="000000"/>
              </w:rPr>
            </w:pPr>
            <w:r>
              <w:rPr>
                <w:color w:val="000000"/>
              </w:rPr>
              <w:t>Vi sinh vật học</w:t>
            </w:r>
          </w:p>
        </w:tc>
        <w:tc>
          <w:tcPr>
            <w:tcW w:w="897" w:type="dxa"/>
          </w:tcPr>
          <w:p w:rsidR="00800FD6" w:rsidRDefault="00A35EE1">
            <w:pPr>
              <w:spacing w:before="60" w:after="60" w:line="312" w:lineRule="auto"/>
              <w:ind w:left="0" w:hanging="3"/>
              <w:jc w:val="center"/>
              <w:rPr>
                <w:color w:val="000000"/>
              </w:rPr>
            </w:pPr>
            <w:r>
              <w:rPr>
                <w:color w:val="000000"/>
              </w:rPr>
              <w:t>2003</w:t>
            </w:r>
          </w:p>
        </w:tc>
        <w:tc>
          <w:tcPr>
            <w:tcW w:w="1123" w:type="dxa"/>
          </w:tcPr>
          <w:p w:rsidR="00800FD6" w:rsidRDefault="00A35EE1">
            <w:pPr>
              <w:spacing w:before="60" w:after="60" w:line="312" w:lineRule="auto"/>
              <w:ind w:left="0" w:hanging="3"/>
              <w:jc w:val="both"/>
              <w:rPr>
                <w:color w:val="000000"/>
              </w:rPr>
            </w:pPr>
            <w:r>
              <w:rPr>
                <w:color w:val="000000"/>
              </w:rPr>
              <w:t>Giáo Dục</w:t>
            </w:r>
          </w:p>
        </w:tc>
        <w:tc>
          <w:tcPr>
            <w:tcW w:w="1614" w:type="dxa"/>
          </w:tcPr>
          <w:p w:rsidR="00800FD6" w:rsidRDefault="00A35EE1">
            <w:pPr>
              <w:spacing w:before="60" w:after="60" w:line="312" w:lineRule="auto"/>
              <w:ind w:left="0" w:hanging="3"/>
              <w:jc w:val="both"/>
            </w:pPr>
            <w:r>
              <w:t>Thư viện</w:t>
            </w:r>
          </w:p>
        </w:tc>
        <w:tc>
          <w:tcPr>
            <w:tcW w:w="835" w:type="dxa"/>
          </w:tcPr>
          <w:p w:rsidR="00800FD6" w:rsidRDefault="00800FD6">
            <w:pPr>
              <w:spacing w:before="60" w:after="60" w:line="312" w:lineRule="auto"/>
              <w:ind w:left="0" w:hanging="3"/>
              <w:jc w:val="center"/>
            </w:pPr>
          </w:p>
          <w:p w:rsidR="00800FD6" w:rsidRDefault="00A35EE1">
            <w:pPr>
              <w:spacing w:before="60" w:after="60" w:line="312" w:lineRule="auto"/>
              <w:ind w:left="0" w:hanging="3"/>
              <w:jc w:val="center"/>
            </w:pPr>
            <w:r>
              <w:t>X</w:t>
            </w:r>
          </w:p>
        </w:tc>
        <w:tc>
          <w:tcPr>
            <w:tcW w:w="877" w:type="dxa"/>
          </w:tcPr>
          <w:p w:rsidR="00800FD6" w:rsidRDefault="00800FD6">
            <w:pPr>
              <w:spacing w:before="60" w:after="60" w:line="312" w:lineRule="auto"/>
              <w:ind w:left="0" w:hanging="3"/>
              <w:jc w:val="center"/>
            </w:pPr>
          </w:p>
          <w:p w:rsidR="00800FD6" w:rsidRDefault="00800FD6">
            <w:pPr>
              <w:spacing w:before="60" w:after="60" w:line="312" w:lineRule="auto"/>
              <w:ind w:left="0" w:hanging="3"/>
              <w:jc w:val="center"/>
            </w:pPr>
          </w:p>
        </w:tc>
      </w:tr>
      <w:tr w:rsidR="00800FD6">
        <w:tc>
          <w:tcPr>
            <w:tcW w:w="650" w:type="dxa"/>
          </w:tcPr>
          <w:p w:rsidR="00800FD6" w:rsidRDefault="00A35EE1">
            <w:pPr>
              <w:spacing w:before="60" w:after="60" w:line="312" w:lineRule="auto"/>
              <w:ind w:left="0" w:hanging="3"/>
              <w:jc w:val="center"/>
              <w:rPr>
                <w:color w:val="000000"/>
              </w:rPr>
            </w:pPr>
            <w:r>
              <w:rPr>
                <w:color w:val="000000"/>
              </w:rPr>
              <w:t>3</w:t>
            </w:r>
          </w:p>
        </w:tc>
        <w:tc>
          <w:tcPr>
            <w:tcW w:w="1550" w:type="dxa"/>
          </w:tcPr>
          <w:p w:rsidR="00800FD6" w:rsidRDefault="00A35EE1">
            <w:pPr>
              <w:spacing w:before="60" w:after="60" w:line="312" w:lineRule="auto"/>
              <w:ind w:left="0" w:hanging="3"/>
              <w:jc w:val="both"/>
              <w:rPr>
                <w:color w:val="000000"/>
              </w:rPr>
            </w:pPr>
            <w:r>
              <w:rPr>
                <w:color w:val="000000"/>
              </w:rPr>
              <w:t>Vũ Minh Đức</w:t>
            </w:r>
          </w:p>
        </w:tc>
        <w:tc>
          <w:tcPr>
            <w:tcW w:w="2033" w:type="dxa"/>
          </w:tcPr>
          <w:p w:rsidR="00800FD6" w:rsidRDefault="00A35EE1">
            <w:pPr>
              <w:spacing w:before="60" w:after="60" w:line="312" w:lineRule="auto"/>
              <w:ind w:left="0" w:hanging="3"/>
              <w:jc w:val="both"/>
              <w:rPr>
                <w:color w:val="000000"/>
              </w:rPr>
            </w:pPr>
            <w:r>
              <w:rPr>
                <w:color w:val="000000"/>
              </w:rPr>
              <w:t>Hóa học, vi sinh vật học nước</w:t>
            </w:r>
          </w:p>
        </w:tc>
        <w:tc>
          <w:tcPr>
            <w:tcW w:w="897" w:type="dxa"/>
          </w:tcPr>
          <w:p w:rsidR="00800FD6" w:rsidRDefault="00A35EE1">
            <w:pPr>
              <w:spacing w:before="60" w:after="60" w:line="312" w:lineRule="auto"/>
              <w:ind w:left="0" w:hanging="3"/>
              <w:jc w:val="center"/>
              <w:rPr>
                <w:color w:val="000000"/>
              </w:rPr>
            </w:pPr>
            <w:r>
              <w:rPr>
                <w:color w:val="000000"/>
              </w:rPr>
              <w:t>2011</w:t>
            </w:r>
          </w:p>
        </w:tc>
        <w:tc>
          <w:tcPr>
            <w:tcW w:w="1123" w:type="dxa"/>
          </w:tcPr>
          <w:p w:rsidR="00800FD6" w:rsidRDefault="00A35EE1">
            <w:pPr>
              <w:spacing w:before="60" w:after="60" w:line="312" w:lineRule="auto"/>
              <w:ind w:left="0" w:hanging="3"/>
              <w:jc w:val="both"/>
              <w:rPr>
                <w:color w:val="000000"/>
              </w:rPr>
            </w:pPr>
            <w:r>
              <w:rPr>
                <w:color w:val="000000"/>
              </w:rPr>
              <w:t>Xây dựng</w:t>
            </w:r>
          </w:p>
        </w:tc>
        <w:tc>
          <w:tcPr>
            <w:tcW w:w="1614" w:type="dxa"/>
          </w:tcPr>
          <w:p w:rsidR="00800FD6" w:rsidRDefault="00A35EE1">
            <w:pPr>
              <w:spacing w:before="60" w:after="60" w:line="312" w:lineRule="auto"/>
              <w:ind w:left="0" w:hanging="3"/>
              <w:jc w:val="both"/>
            </w:pPr>
            <w:r>
              <w:t>Thư viện</w:t>
            </w:r>
          </w:p>
        </w:tc>
        <w:tc>
          <w:tcPr>
            <w:tcW w:w="835" w:type="dxa"/>
          </w:tcPr>
          <w:p w:rsidR="00800FD6" w:rsidRDefault="00800FD6">
            <w:pPr>
              <w:spacing w:before="60" w:after="60" w:line="312" w:lineRule="auto"/>
              <w:ind w:left="0" w:hanging="3"/>
              <w:jc w:val="center"/>
            </w:pPr>
          </w:p>
        </w:tc>
        <w:tc>
          <w:tcPr>
            <w:tcW w:w="877" w:type="dxa"/>
          </w:tcPr>
          <w:p w:rsidR="00800FD6" w:rsidRDefault="00A35EE1">
            <w:pPr>
              <w:spacing w:before="60" w:after="60" w:line="312" w:lineRule="auto"/>
              <w:ind w:left="0" w:hanging="3"/>
              <w:jc w:val="center"/>
            </w:pPr>
            <w:r>
              <w:t>X</w:t>
            </w:r>
          </w:p>
        </w:tc>
      </w:tr>
      <w:tr w:rsidR="00800FD6">
        <w:tc>
          <w:tcPr>
            <w:tcW w:w="650" w:type="dxa"/>
          </w:tcPr>
          <w:p w:rsidR="00800FD6" w:rsidRDefault="00A35EE1">
            <w:pPr>
              <w:spacing w:before="60" w:after="60" w:line="312" w:lineRule="auto"/>
              <w:ind w:left="0" w:hanging="3"/>
              <w:jc w:val="center"/>
              <w:rPr>
                <w:color w:val="000000"/>
              </w:rPr>
            </w:pPr>
            <w:r>
              <w:rPr>
                <w:color w:val="000000"/>
              </w:rPr>
              <w:t>4</w:t>
            </w:r>
          </w:p>
        </w:tc>
        <w:tc>
          <w:tcPr>
            <w:tcW w:w="1550" w:type="dxa"/>
          </w:tcPr>
          <w:p w:rsidR="00800FD6" w:rsidRDefault="00A35EE1">
            <w:pPr>
              <w:spacing w:before="60" w:after="60" w:line="312" w:lineRule="auto"/>
              <w:ind w:left="0" w:hanging="3"/>
              <w:jc w:val="both"/>
              <w:rPr>
                <w:color w:val="000000"/>
              </w:rPr>
            </w:pPr>
            <w:r>
              <w:rPr>
                <w:color w:val="000000"/>
              </w:rPr>
              <w:t>Trần Thị Thanh</w:t>
            </w:r>
          </w:p>
        </w:tc>
        <w:tc>
          <w:tcPr>
            <w:tcW w:w="2033" w:type="dxa"/>
          </w:tcPr>
          <w:p w:rsidR="00800FD6" w:rsidRDefault="00A35EE1">
            <w:pPr>
              <w:spacing w:before="60" w:after="60" w:line="312" w:lineRule="auto"/>
              <w:ind w:left="0" w:hanging="3"/>
              <w:jc w:val="both"/>
              <w:rPr>
                <w:color w:val="000000"/>
              </w:rPr>
            </w:pPr>
            <w:r>
              <w:rPr>
                <w:color w:val="000000"/>
              </w:rPr>
              <w:t>Công nghệ vi sinh</w:t>
            </w:r>
          </w:p>
        </w:tc>
        <w:tc>
          <w:tcPr>
            <w:tcW w:w="897" w:type="dxa"/>
          </w:tcPr>
          <w:p w:rsidR="00800FD6" w:rsidRDefault="00A35EE1">
            <w:pPr>
              <w:spacing w:before="60" w:after="60" w:line="312" w:lineRule="auto"/>
              <w:ind w:left="0" w:hanging="3"/>
              <w:jc w:val="both"/>
              <w:rPr>
                <w:color w:val="000000"/>
              </w:rPr>
            </w:pPr>
            <w:r>
              <w:rPr>
                <w:color w:val="000000"/>
              </w:rPr>
              <w:t xml:space="preserve">    2000</w:t>
            </w:r>
          </w:p>
        </w:tc>
        <w:tc>
          <w:tcPr>
            <w:tcW w:w="1123" w:type="dxa"/>
          </w:tcPr>
          <w:p w:rsidR="00800FD6" w:rsidRDefault="00A35EE1">
            <w:pPr>
              <w:spacing w:before="60" w:after="60" w:line="312" w:lineRule="auto"/>
              <w:ind w:left="0" w:hanging="3"/>
              <w:jc w:val="both"/>
              <w:rPr>
                <w:color w:val="000000"/>
              </w:rPr>
            </w:pPr>
            <w:r>
              <w:rPr>
                <w:color w:val="000000"/>
              </w:rPr>
              <w:t xml:space="preserve">Giáo dục HN </w:t>
            </w:r>
          </w:p>
        </w:tc>
        <w:tc>
          <w:tcPr>
            <w:tcW w:w="1614" w:type="dxa"/>
          </w:tcPr>
          <w:p w:rsidR="00800FD6" w:rsidRDefault="00A35EE1">
            <w:pPr>
              <w:spacing w:before="60" w:after="60" w:line="312" w:lineRule="auto"/>
              <w:ind w:left="0" w:hanging="3"/>
              <w:jc w:val="both"/>
            </w:pPr>
            <w:r>
              <w:t>Thư viện</w:t>
            </w:r>
          </w:p>
        </w:tc>
        <w:tc>
          <w:tcPr>
            <w:tcW w:w="835" w:type="dxa"/>
          </w:tcPr>
          <w:p w:rsidR="00800FD6" w:rsidRDefault="00800FD6">
            <w:pPr>
              <w:spacing w:before="60" w:after="60" w:line="312" w:lineRule="auto"/>
              <w:ind w:left="0" w:hanging="3"/>
              <w:jc w:val="center"/>
            </w:pPr>
          </w:p>
        </w:tc>
        <w:tc>
          <w:tcPr>
            <w:tcW w:w="877" w:type="dxa"/>
          </w:tcPr>
          <w:p w:rsidR="00800FD6" w:rsidRDefault="00A35EE1">
            <w:pPr>
              <w:spacing w:before="60" w:after="60" w:line="312" w:lineRule="auto"/>
              <w:ind w:left="0" w:hanging="3"/>
              <w:jc w:val="center"/>
            </w:pPr>
            <w:r>
              <w:t>X</w:t>
            </w:r>
          </w:p>
        </w:tc>
      </w:tr>
      <w:tr w:rsidR="00800FD6">
        <w:tc>
          <w:tcPr>
            <w:tcW w:w="650" w:type="dxa"/>
          </w:tcPr>
          <w:p w:rsidR="00800FD6" w:rsidRDefault="00A35EE1">
            <w:pPr>
              <w:spacing w:before="60" w:after="60" w:line="312" w:lineRule="auto"/>
              <w:ind w:left="0" w:hanging="3"/>
              <w:rPr>
                <w:color w:val="000000"/>
              </w:rPr>
            </w:pPr>
            <w:r>
              <w:rPr>
                <w:color w:val="000000"/>
              </w:rPr>
              <w:t xml:space="preserve">  5</w:t>
            </w:r>
          </w:p>
        </w:tc>
        <w:tc>
          <w:tcPr>
            <w:tcW w:w="1550" w:type="dxa"/>
          </w:tcPr>
          <w:p w:rsidR="00800FD6" w:rsidRDefault="00A35EE1">
            <w:pPr>
              <w:spacing w:before="60" w:after="60" w:line="312" w:lineRule="auto"/>
              <w:ind w:left="0" w:hanging="3"/>
              <w:jc w:val="both"/>
              <w:rPr>
                <w:color w:val="000000"/>
              </w:rPr>
            </w:pPr>
            <w:r>
              <w:rPr>
                <w:color w:val="000000"/>
              </w:rPr>
              <w:t xml:space="preserve">  Nguyễn Đình Trung</w:t>
            </w:r>
          </w:p>
        </w:tc>
        <w:tc>
          <w:tcPr>
            <w:tcW w:w="2033" w:type="dxa"/>
          </w:tcPr>
          <w:p w:rsidR="00800FD6" w:rsidRDefault="00A35EE1">
            <w:pPr>
              <w:spacing w:before="60" w:after="60" w:line="312" w:lineRule="auto"/>
              <w:ind w:left="0" w:hanging="3"/>
              <w:jc w:val="both"/>
              <w:rPr>
                <w:color w:val="000000"/>
              </w:rPr>
            </w:pPr>
            <w:r>
              <w:rPr>
                <w:color w:val="000000"/>
              </w:rPr>
              <w:t>Quản lý chất lượng nguồn nước trong NTTS.</w:t>
            </w:r>
          </w:p>
        </w:tc>
        <w:tc>
          <w:tcPr>
            <w:tcW w:w="897" w:type="dxa"/>
          </w:tcPr>
          <w:p w:rsidR="00800FD6" w:rsidRDefault="00A35EE1">
            <w:pPr>
              <w:spacing w:before="60" w:after="60" w:line="312" w:lineRule="auto"/>
              <w:ind w:left="0" w:hanging="3"/>
              <w:jc w:val="both"/>
              <w:rPr>
                <w:color w:val="000000"/>
              </w:rPr>
            </w:pPr>
            <w:r>
              <w:rPr>
                <w:color w:val="000000"/>
              </w:rPr>
              <w:t xml:space="preserve">    2004</w:t>
            </w:r>
          </w:p>
        </w:tc>
        <w:tc>
          <w:tcPr>
            <w:tcW w:w="1123" w:type="dxa"/>
          </w:tcPr>
          <w:p w:rsidR="00800FD6" w:rsidRDefault="00A35EE1">
            <w:pPr>
              <w:spacing w:before="60" w:after="60" w:line="312" w:lineRule="auto"/>
              <w:ind w:left="0" w:hanging="3"/>
              <w:jc w:val="both"/>
              <w:rPr>
                <w:color w:val="000000"/>
              </w:rPr>
            </w:pPr>
            <w:r>
              <w:rPr>
                <w:color w:val="000000"/>
              </w:rPr>
              <w:t>Nông nghiệp</w:t>
            </w:r>
          </w:p>
        </w:tc>
        <w:tc>
          <w:tcPr>
            <w:tcW w:w="1614" w:type="dxa"/>
          </w:tcPr>
          <w:p w:rsidR="00800FD6" w:rsidRDefault="00800FD6">
            <w:pPr>
              <w:spacing w:before="60" w:after="60" w:line="312" w:lineRule="auto"/>
              <w:ind w:left="0" w:hanging="3"/>
              <w:jc w:val="both"/>
            </w:pPr>
          </w:p>
        </w:tc>
        <w:tc>
          <w:tcPr>
            <w:tcW w:w="835" w:type="dxa"/>
          </w:tcPr>
          <w:p w:rsidR="00800FD6" w:rsidRDefault="00800FD6">
            <w:pPr>
              <w:spacing w:before="60" w:after="60" w:line="312" w:lineRule="auto"/>
              <w:ind w:left="0" w:hanging="3"/>
              <w:jc w:val="center"/>
            </w:pPr>
          </w:p>
        </w:tc>
        <w:tc>
          <w:tcPr>
            <w:tcW w:w="877" w:type="dxa"/>
          </w:tcPr>
          <w:p w:rsidR="00800FD6" w:rsidRDefault="00A35EE1">
            <w:pPr>
              <w:spacing w:before="60" w:after="60" w:line="312" w:lineRule="auto"/>
              <w:ind w:left="0" w:hanging="3"/>
              <w:jc w:val="center"/>
            </w:pPr>
            <w:r>
              <w:t>X</w:t>
            </w:r>
          </w:p>
        </w:tc>
      </w:tr>
      <w:tr w:rsidR="00800FD6">
        <w:tc>
          <w:tcPr>
            <w:tcW w:w="650" w:type="dxa"/>
          </w:tcPr>
          <w:p w:rsidR="00800FD6" w:rsidRDefault="00A35EE1">
            <w:pPr>
              <w:spacing w:before="60" w:after="60" w:line="312" w:lineRule="auto"/>
              <w:ind w:left="0" w:hanging="3"/>
              <w:jc w:val="center"/>
              <w:rPr>
                <w:color w:val="000000"/>
              </w:rPr>
            </w:pPr>
            <w:r>
              <w:rPr>
                <w:color w:val="000000"/>
              </w:rPr>
              <w:t>6</w:t>
            </w:r>
          </w:p>
        </w:tc>
        <w:tc>
          <w:tcPr>
            <w:tcW w:w="1550" w:type="dxa"/>
          </w:tcPr>
          <w:p w:rsidR="00800FD6" w:rsidRDefault="00A35EE1">
            <w:pPr>
              <w:spacing w:before="60" w:after="60" w:line="312" w:lineRule="auto"/>
              <w:ind w:left="0" w:hanging="3"/>
              <w:jc w:val="both"/>
              <w:rPr>
                <w:color w:val="000000"/>
              </w:rPr>
            </w:pPr>
            <w:r>
              <w:rPr>
                <w:color w:val="000000"/>
              </w:rPr>
              <w:t>Trần Cẩm Vân</w:t>
            </w:r>
          </w:p>
        </w:tc>
        <w:tc>
          <w:tcPr>
            <w:tcW w:w="2033" w:type="dxa"/>
          </w:tcPr>
          <w:p w:rsidR="00800FD6" w:rsidRDefault="00A35EE1">
            <w:pPr>
              <w:spacing w:before="60" w:after="60" w:line="312" w:lineRule="auto"/>
              <w:ind w:left="0" w:hanging="3"/>
              <w:jc w:val="both"/>
              <w:rPr>
                <w:color w:val="000000"/>
              </w:rPr>
            </w:pPr>
            <w:r>
              <w:rPr>
                <w:color w:val="000000"/>
              </w:rPr>
              <w:t>Giáo trình VSV học môi trường</w:t>
            </w:r>
          </w:p>
        </w:tc>
        <w:tc>
          <w:tcPr>
            <w:tcW w:w="897" w:type="dxa"/>
          </w:tcPr>
          <w:p w:rsidR="00800FD6" w:rsidRDefault="00A35EE1">
            <w:pPr>
              <w:spacing w:before="60" w:after="60" w:line="312" w:lineRule="auto"/>
              <w:ind w:left="0" w:hanging="3"/>
              <w:jc w:val="both"/>
              <w:rPr>
                <w:color w:val="000000"/>
              </w:rPr>
            </w:pPr>
            <w:r>
              <w:rPr>
                <w:color w:val="000000"/>
              </w:rPr>
              <w:t xml:space="preserve">   2003</w:t>
            </w:r>
          </w:p>
        </w:tc>
        <w:tc>
          <w:tcPr>
            <w:tcW w:w="1123" w:type="dxa"/>
          </w:tcPr>
          <w:p w:rsidR="00800FD6" w:rsidRDefault="00A35EE1">
            <w:pPr>
              <w:widowControl w:val="0"/>
              <w:spacing w:before="60" w:after="60" w:line="312" w:lineRule="auto"/>
              <w:ind w:left="0" w:right="-158" w:hanging="3"/>
              <w:rPr>
                <w:color w:val="000000"/>
              </w:rPr>
            </w:pPr>
            <w:r>
              <w:rPr>
                <w:color w:val="000000"/>
              </w:rPr>
              <w:t xml:space="preserve"> ĐH Quốc gia HN</w:t>
            </w:r>
          </w:p>
        </w:tc>
        <w:tc>
          <w:tcPr>
            <w:tcW w:w="1614" w:type="dxa"/>
          </w:tcPr>
          <w:p w:rsidR="00800FD6" w:rsidRDefault="00800FD6">
            <w:pPr>
              <w:spacing w:before="60" w:after="60" w:line="312" w:lineRule="auto"/>
              <w:ind w:left="0" w:hanging="3"/>
              <w:jc w:val="both"/>
            </w:pPr>
          </w:p>
        </w:tc>
        <w:tc>
          <w:tcPr>
            <w:tcW w:w="835" w:type="dxa"/>
          </w:tcPr>
          <w:p w:rsidR="00800FD6" w:rsidRDefault="00800FD6">
            <w:pPr>
              <w:spacing w:before="60" w:after="60" w:line="312" w:lineRule="auto"/>
              <w:ind w:left="0" w:hanging="3"/>
              <w:jc w:val="center"/>
            </w:pPr>
          </w:p>
        </w:tc>
        <w:tc>
          <w:tcPr>
            <w:tcW w:w="877" w:type="dxa"/>
          </w:tcPr>
          <w:p w:rsidR="00800FD6" w:rsidRDefault="00A35EE1">
            <w:pPr>
              <w:spacing w:before="60" w:after="60" w:line="312" w:lineRule="auto"/>
              <w:ind w:left="0" w:hanging="3"/>
              <w:jc w:val="center"/>
            </w:pPr>
            <w:r>
              <w:t>X</w:t>
            </w:r>
          </w:p>
        </w:tc>
      </w:tr>
      <w:tr w:rsidR="00800FD6">
        <w:tc>
          <w:tcPr>
            <w:tcW w:w="650" w:type="dxa"/>
          </w:tcPr>
          <w:p w:rsidR="00800FD6" w:rsidRDefault="00A35EE1">
            <w:pPr>
              <w:spacing w:before="60" w:after="60" w:line="312" w:lineRule="auto"/>
              <w:ind w:left="0" w:hanging="3"/>
              <w:jc w:val="center"/>
              <w:rPr>
                <w:color w:val="000000"/>
              </w:rPr>
            </w:pPr>
            <w:r>
              <w:rPr>
                <w:color w:val="000000"/>
              </w:rPr>
              <w:t>7.</w:t>
            </w:r>
          </w:p>
        </w:tc>
        <w:tc>
          <w:tcPr>
            <w:tcW w:w="1550" w:type="dxa"/>
          </w:tcPr>
          <w:p w:rsidR="00800FD6" w:rsidRDefault="00A35EE1">
            <w:pPr>
              <w:spacing w:before="60" w:after="60" w:line="312" w:lineRule="auto"/>
              <w:ind w:left="0" w:hanging="3"/>
              <w:jc w:val="both"/>
              <w:rPr>
                <w:color w:val="000000"/>
              </w:rPr>
            </w:pPr>
            <w:r>
              <w:rPr>
                <w:color w:val="000000"/>
              </w:rPr>
              <w:t>Kiều Hữu Ảnh</w:t>
            </w:r>
          </w:p>
        </w:tc>
        <w:tc>
          <w:tcPr>
            <w:tcW w:w="2033" w:type="dxa"/>
          </w:tcPr>
          <w:p w:rsidR="00800FD6" w:rsidRDefault="00A35EE1">
            <w:pPr>
              <w:spacing w:before="60" w:after="60" w:line="312" w:lineRule="auto"/>
              <w:ind w:left="0" w:hanging="3"/>
              <w:jc w:val="both"/>
              <w:rPr>
                <w:color w:val="000000"/>
              </w:rPr>
            </w:pPr>
            <w:r>
              <w:rPr>
                <w:color w:val="000000"/>
              </w:rPr>
              <w:t>Giáo trình Vi sinh vật (Lý thuyết và Bài tập giải sẵn) – Song ngữ Việt – Anh</w:t>
            </w:r>
          </w:p>
          <w:p w:rsidR="00800FD6" w:rsidRDefault="00A35EE1">
            <w:pPr>
              <w:spacing w:before="60" w:after="60" w:line="312" w:lineRule="auto"/>
              <w:ind w:left="0" w:hanging="3"/>
              <w:jc w:val="both"/>
              <w:rPr>
                <w:color w:val="000000"/>
              </w:rPr>
            </w:pPr>
            <w:r>
              <w:rPr>
                <w:color w:val="000000"/>
              </w:rPr>
              <w:t>(tập 1,2,3, và 4)</w:t>
            </w:r>
          </w:p>
        </w:tc>
        <w:tc>
          <w:tcPr>
            <w:tcW w:w="897" w:type="dxa"/>
            <w:vAlign w:val="center"/>
          </w:tcPr>
          <w:p w:rsidR="00800FD6" w:rsidRDefault="00A35EE1">
            <w:pPr>
              <w:spacing w:before="60" w:after="60" w:line="312" w:lineRule="auto"/>
              <w:ind w:left="0" w:hanging="3"/>
              <w:jc w:val="center"/>
              <w:rPr>
                <w:color w:val="000000"/>
              </w:rPr>
            </w:pPr>
            <w:r>
              <w:rPr>
                <w:color w:val="000000"/>
              </w:rPr>
              <w:t>2007</w:t>
            </w:r>
          </w:p>
        </w:tc>
        <w:tc>
          <w:tcPr>
            <w:tcW w:w="1123" w:type="dxa"/>
          </w:tcPr>
          <w:p w:rsidR="00800FD6" w:rsidRDefault="00A35EE1">
            <w:pPr>
              <w:widowControl w:val="0"/>
              <w:spacing w:before="60" w:after="60" w:line="312" w:lineRule="auto"/>
              <w:ind w:left="0" w:right="-158" w:hanging="3"/>
              <w:rPr>
                <w:color w:val="000000"/>
              </w:rPr>
            </w:pPr>
            <w:r>
              <w:rPr>
                <w:color w:val="000000"/>
              </w:rPr>
              <w:t>NXB Khoa học và kỹ thuật</w:t>
            </w:r>
          </w:p>
        </w:tc>
        <w:tc>
          <w:tcPr>
            <w:tcW w:w="1614" w:type="dxa"/>
          </w:tcPr>
          <w:p w:rsidR="00800FD6" w:rsidRDefault="00A35EE1">
            <w:pPr>
              <w:spacing w:before="60" w:after="60" w:line="312" w:lineRule="auto"/>
              <w:ind w:left="0" w:hanging="3"/>
              <w:jc w:val="both"/>
            </w:pPr>
            <w:r>
              <w:t>Thư viện</w:t>
            </w:r>
          </w:p>
        </w:tc>
        <w:tc>
          <w:tcPr>
            <w:tcW w:w="835" w:type="dxa"/>
          </w:tcPr>
          <w:p w:rsidR="00800FD6" w:rsidRDefault="00A35EE1">
            <w:pPr>
              <w:spacing w:before="60" w:after="60" w:line="312" w:lineRule="auto"/>
              <w:ind w:left="0" w:hanging="3"/>
              <w:jc w:val="center"/>
            </w:pPr>
            <w:r>
              <w:t>X</w:t>
            </w:r>
          </w:p>
        </w:tc>
        <w:tc>
          <w:tcPr>
            <w:tcW w:w="877" w:type="dxa"/>
          </w:tcPr>
          <w:p w:rsidR="00800FD6" w:rsidRDefault="00800FD6">
            <w:pPr>
              <w:spacing w:before="60" w:after="60" w:line="312" w:lineRule="auto"/>
              <w:ind w:left="0" w:hanging="3"/>
              <w:jc w:val="center"/>
            </w:pPr>
          </w:p>
        </w:tc>
      </w:tr>
    </w:tbl>
    <w:p w:rsidR="00800FD6" w:rsidRDefault="00A35EE1">
      <w:pPr>
        <w:spacing w:before="240"/>
        <w:ind w:left="0" w:hanging="3"/>
        <w:jc w:val="both"/>
        <w:rPr>
          <w:color w:val="000000"/>
        </w:rPr>
      </w:pPr>
      <w:r>
        <w:rPr>
          <w:b/>
          <w:color w:val="000000"/>
        </w:rPr>
        <w:t>8. Yêu cầu của giảng viên đối với học phần:</w:t>
      </w:r>
    </w:p>
    <w:p w:rsidR="00800FD6" w:rsidRDefault="00A35EE1">
      <w:pPr>
        <w:spacing w:before="240"/>
        <w:ind w:left="0" w:hanging="3"/>
        <w:jc w:val="both"/>
      </w:pPr>
      <w:r>
        <w:rPr>
          <w:color w:val="000000"/>
        </w:rPr>
        <w:t xml:space="preserve">- </w:t>
      </w:r>
      <w:r>
        <w:t>Sinh viên cần đọc và hiểu bài trước khi đến lớp</w:t>
      </w:r>
    </w:p>
    <w:p w:rsidR="00800FD6" w:rsidRDefault="00A35EE1">
      <w:pPr>
        <w:spacing w:before="240"/>
        <w:ind w:left="0" w:hanging="3"/>
        <w:jc w:val="both"/>
      </w:pPr>
      <w:r>
        <w:t>- Hoàn thành các yêu cầu mà giáo viên giao ở mỗi chuyên đề</w:t>
      </w:r>
    </w:p>
    <w:p w:rsidR="00800FD6" w:rsidRDefault="00A35EE1">
      <w:pPr>
        <w:spacing w:before="240"/>
        <w:ind w:left="0" w:hanging="3"/>
        <w:jc w:val="both"/>
      </w:pPr>
      <w:r>
        <w:t>- Tham dự đủ số buổi thảo luận nhóm</w:t>
      </w:r>
    </w:p>
    <w:p w:rsidR="00800FD6" w:rsidRDefault="00A35EE1">
      <w:pPr>
        <w:spacing w:before="120" w:after="60"/>
        <w:ind w:left="0" w:hanging="3"/>
        <w:jc w:val="both"/>
      </w:pPr>
      <w:r>
        <w:t>- Làm đầy đủ các bài kiểm tra online giáo viên giao</w:t>
      </w:r>
    </w:p>
    <w:p w:rsidR="00800FD6" w:rsidRDefault="00A35EE1">
      <w:pPr>
        <w:spacing w:before="60" w:after="60" w:line="312" w:lineRule="auto"/>
        <w:ind w:left="0" w:hanging="3"/>
        <w:jc w:val="both"/>
        <w:rPr>
          <w:color w:val="0000FF"/>
        </w:rPr>
      </w:pPr>
      <w:r>
        <w:rPr>
          <w:b/>
          <w:color w:val="000000"/>
        </w:rPr>
        <w:lastRenderedPageBreak/>
        <w:t>9. Đánh giá kết quả học tập:</w:t>
      </w:r>
      <w:r>
        <w:rPr>
          <w:b/>
          <w:color w:val="000000"/>
        </w:rPr>
        <w:tab/>
      </w:r>
    </w:p>
    <w:p w:rsidR="00800FD6" w:rsidRDefault="00A35EE1">
      <w:pPr>
        <w:spacing w:before="60" w:after="60" w:line="312" w:lineRule="auto"/>
        <w:ind w:left="0" w:hanging="3"/>
        <w:jc w:val="both"/>
        <w:rPr>
          <w:color w:val="000000"/>
        </w:rPr>
      </w:pPr>
      <w:r>
        <w:rPr>
          <w:b/>
          <w:color w:val="000000"/>
        </w:rPr>
        <w:t>9.1 Lịch kiểm tra giữa kỳ (d</w:t>
      </w:r>
      <w:r>
        <w:rPr>
          <w:b/>
          <w:color w:val="000000"/>
        </w:rPr>
        <w:t>ự kiến):</w:t>
      </w:r>
    </w:p>
    <w:tbl>
      <w:tblPr>
        <w:tblStyle w:val="a2"/>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2398"/>
        <w:gridCol w:w="3991"/>
        <w:gridCol w:w="2376"/>
      </w:tblGrid>
      <w:tr w:rsidR="00800FD6">
        <w:tc>
          <w:tcPr>
            <w:tcW w:w="817" w:type="dxa"/>
            <w:vAlign w:val="center"/>
          </w:tcPr>
          <w:p w:rsidR="00800FD6" w:rsidRDefault="00A35EE1">
            <w:pPr>
              <w:spacing w:before="60" w:after="60" w:line="312" w:lineRule="auto"/>
              <w:ind w:left="0" w:hanging="3"/>
              <w:jc w:val="center"/>
              <w:rPr>
                <w:color w:val="000000"/>
              </w:rPr>
            </w:pPr>
            <w:r>
              <w:rPr>
                <w:i/>
                <w:color w:val="000000"/>
              </w:rPr>
              <w:t>Lần kiểm tra</w:t>
            </w:r>
          </w:p>
        </w:tc>
        <w:tc>
          <w:tcPr>
            <w:tcW w:w="851" w:type="dxa"/>
            <w:vAlign w:val="center"/>
          </w:tcPr>
          <w:p w:rsidR="00800FD6" w:rsidRDefault="00A35EE1">
            <w:pPr>
              <w:spacing w:before="60" w:after="60" w:line="312" w:lineRule="auto"/>
              <w:ind w:left="0" w:hanging="3"/>
              <w:jc w:val="center"/>
              <w:rPr>
                <w:color w:val="000000"/>
              </w:rPr>
            </w:pPr>
            <w:r>
              <w:rPr>
                <w:i/>
                <w:color w:val="000000"/>
              </w:rPr>
              <w:t>Tuần thứ</w:t>
            </w:r>
          </w:p>
        </w:tc>
        <w:tc>
          <w:tcPr>
            <w:tcW w:w="2398" w:type="dxa"/>
            <w:vAlign w:val="center"/>
          </w:tcPr>
          <w:p w:rsidR="00800FD6" w:rsidRDefault="00A35EE1">
            <w:pPr>
              <w:spacing w:before="60" w:after="60" w:line="312" w:lineRule="auto"/>
              <w:ind w:left="0" w:hanging="3"/>
              <w:jc w:val="center"/>
              <w:rPr>
                <w:color w:val="000000"/>
              </w:rPr>
            </w:pPr>
            <w:r>
              <w:rPr>
                <w:i/>
                <w:color w:val="000000"/>
              </w:rPr>
              <w:t>Hình thức kiểm tra</w:t>
            </w:r>
          </w:p>
        </w:tc>
        <w:tc>
          <w:tcPr>
            <w:tcW w:w="3991" w:type="dxa"/>
            <w:vAlign w:val="center"/>
          </w:tcPr>
          <w:p w:rsidR="00800FD6" w:rsidRDefault="00A35EE1">
            <w:pPr>
              <w:spacing w:before="60" w:after="60" w:line="312" w:lineRule="auto"/>
              <w:ind w:left="0" w:hanging="3"/>
              <w:jc w:val="center"/>
              <w:rPr>
                <w:color w:val="000000"/>
              </w:rPr>
            </w:pPr>
            <w:r>
              <w:rPr>
                <w:i/>
                <w:color w:val="000000"/>
              </w:rPr>
              <w:t>Chủ đề/Nội dung được kiểm tra</w:t>
            </w:r>
          </w:p>
        </w:tc>
        <w:tc>
          <w:tcPr>
            <w:tcW w:w="2376" w:type="dxa"/>
            <w:vAlign w:val="center"/>
          </w:tcPr>
          <w:p w:rsidR="00800FD6" w:rsidRDefault="00A35EE1">
            <w:pPr>
              <w:spacing w:before="60" w:after="60" w:line="312" w:lineRule="auto"/>
              <w:ind w:left="0" w:hanging="3"/>
              <w:jc w:val="center"/>
              <w:rPr>
                <w:color w:val="000000"/>
              </w:rPr>
            </w:pPr>
            <w:r>
              <w:rPr>
                <w:i/>
                <w:color w:val="000000"/>
              </w:rPr>
              <w:t>Nhằm đạt KQHT</w:t>
            </w:r>
          </w:p>
        </w:tc>
      </w:tr>
      <w:tr w:rsidR="00800FD6">
        <w:tc>
          <w:tcPr>
            <w:tcW w:w="817" w:type="dxa"/>
          </w:tcPr>
          <w:p w:rsidR="00800FD6" w:rsidRDefault="00A35EE1">
            <w:pPr>
              <w:spacing w:before="60" w:after="60" w:line="312" w:lineRule="auto"/>
              <w:ind w:left="0" w:hanging="3"/>
              <w:jc w:val="center"/>
              <w:rPr>
                <w:color w:val="000000"/>
              </w:rPr>
            </w:pPr>
            <w:r>
              <w:rPr>
                <w:color w:val="000000"/>
              </w:rPr>
              <w:t>1</w:t>
            </w:r>
          </w:p>
        </w:tc>
        <w:tc>
          <w:tcPr>
            <w:tcW w:w="851" w:type="dxa"/>
          </w:tcPr>
          <w:p w:rsidR="00800FD6" w:rsidRDefault="00A35EE1">
            <w:pPr>
              <w:spacing w:before="60" w:after="60" w:line="312" w:lineRule="auto"/>
              <w:ind w:left="0" w:hanging="3"/>
              <w:jc w:val="center"/>
              <w:rPr>
                <w:color w:val="000000"/>
              </w:rPr>
            </w:pPr>
            <w:r>
              <w:rPr>
                <w:color w:val="000000"/>
              </w:rPr>
              <w:t>8</w:t>
            </w:r>
          </w:p>
        </w:tc>
        <w:tc>
          <w:tcPr>
            <w:tcW w:w="2398" w:type="dxa"/>
          </w:tcPr>
          <w:p w:rsidR="00800FD6" w:rsidRDefault="00A35EE1">
            <w:pPr>
              <w:spacing w:before="60" w:after="60" w:line="312" w:lineRule="auto"/>
              <w:ind w:left="0" w:hanging="3"/>
              <w:jc w:val="center"/>
              <w:rPr>
                <w:color w:val="000000"/>
              </w:rPr>
            </w:pPr>
            <w:r>
              <w:rPr>
                <w:color w:val="000000"/>
              </w:rPr>
              <w:t>Viết, hoặc thi online (elearning)</w:t>
            </w:r>
          </w:p>
        </w:tc>
        <w:tc>
          <w:tcPr>
            <w:tcW w:w="3991" w:type="dxa"/>
          </w:tcPr>
          <w:p w:rsidR="00800FD6" w:rsidRDefault="00A35EE1">
            <w:pPr>
              <w:spacing w:before="60" w:after="60" w:line="312" w:lineRule="auto"/>
              <w:ind w:left="0" w:hanging="3"/>
              <w:jc w:val="center"/>
              <w:rPr>
                <w:color w:val="000000"/>
              </w:rPr>
            </w:pPr>
            <w:r>
              <w:rPr>
                <w:color w:val="000000"/>
              </w:rPr>
              <w:t>1, 2</w:t>
            </w:r>
          </w:p>
        </w:tc>
        <w:tc>
          <w:tcPr>
            <w:tcW w:w="2376" w:type="dxa"/>
          </w:tcPr>
          <w:p w:rsidR="00800FD6" w:rsidRDefault="00A35EE1">
            <w:pPr>
              <w:spacing w:before="60" w:after="60" w:line="312" w:lineRule="auto"/>
              <w:ind w:left="0" w:hanging="3"/>
              <w:jc w:val="center"/>
              <w:rPr>
                <w:color w:val="000000"/>
              </w:rPr>
            </w:pPr>
            <w:r>
              <w:rPr>
                <w:color w:val="000000"/>
              </w:rPr>
              <w:t>a, b, c, d, e, f</w:t>
            </w:r>
          </w:p>
        </w:tc>
      </w:tr>
      <w:tr w:rsidR="00800FD6">
        <w:tc>
          <w:tcPr>
            <w:tcW w:w="817" w:type="dxa"/>
          </w:tcPr>
          <w:p w:rsidR="00800FD6" w:rsidRDefault="00A35EE1">
            <w:pPr>
              <w:spacing w:before="60" w:after="60" w:line="312" w:lineRule="auto"/>
              <w:ind w:left="0" w:hanging="3"/>
              <w:jc w:val="center"/>
              <w:rPr>
                <w:color w:val="000000"/>
              </w:rPr>
            </w:pPr>
            <w:r>
              <w:rPr>
                <w:color w:val="000000"/>
              </w:rPr>
              <w:t>2</w:t>
            </w:r>
          </w:p>
        </w:tc>
        <w:tc>
          <w:tcPr>
            <w:tcW w:w="851" w:type="dxa"/>
          </w:tcPr>
          <w:p w:rsidR="00800FD6" w:rsidRDefault="00A35EE1">
            <w:pPr>
              <w:spacing w:before="60" w:after="60" w:line="312" w:lineRule="auto"/>
              <w:ind w:left="0" w:hanging="3"/>
              <w:jc w:val="center"/>
              <w:rPr>
                <w:color w:val="000000"/>
              </w:rPr>
            </w:pPr>
            <w:r>
              <w:rPr>
                <w:color w:val="000000"/>
              </w:rPr>
              <w:t>10</w:t>
            </w:r>
          </w:p>
        </w:tc>
        <w:tc>
          <w:tcPr>
            <w:tcW w:w="2398" w:type="dxa"/>
          </w:tcPr>
          <w:p w:rsidR="00800FD6" w:rsidRDefault="00A35EE1">
            <w:pPr>
              <w:spacing w:before="60" w:after="60" w:line="312" w:lineRule="auto"/>
              <w:ind w:left="0" w:hanging="3"/>
              <w:jc w:val="center"/>
              <w:rPr>
                <w:color w:val="000000"/>
              </w:rPr>
            </w:pPr>
            <w:r>
              <w:rPr>
                <w:color w:val="000000"/>
              </w:rPr>
              <w:t>Viết, hoặc thi online (elearning)</w:t>
            </w:r>
          </w:p>
        </w:tc>
        <w:tc>
          <w:tcPr>
            <w:tcW w:w="3991" w:type="dxa"/>
          </w:tcPr>
          <w:p w:rsidR="00800FD6" w:rsidRDefault="00A35EE1">
            <w:pPr>
              <w:spacing w:before="60" w:after="60" w:line="312" w:lineRule="auto"/>
              <w:ind w:left="0" w:hanging="3"/>
              <w:jc w:val="center"/>
              <w:rPr>
                <w:color w:val="000000"/>
              </w:rPr>
            </w:pPr>
            <w:r>
              <w:rPr>
                <w:color w:val="000000"/>
              </w:rPr>
              <w:t>3</w:t>
            </w:r>
          </w:p>
        </w:tc>
        <w:tc>
          <w:tcPr>
            <w:tcW w:w="2376" w:type="dxa"/>
          </w:tcPr>
          <w:p w:rsidR="00800FD6" w:rsidRDefault="00A35EE1">
            <w:pPr>
              <w:spacing w:before="60" w:after="60" w:line="312" w:lineRule="auto"/>
              <w:ind w:left="0" w:hanging="3"/>
              <w:jc w:val="center"/>
              <w:rPr>
                <w:color w:val="000000"/>
              </w:rPr>
            </w:pPr>
            <w:r>
              <w:rPr>
                <w:color w:val="000000"/>
              </w:rPr>
              <w:t>g</w:t>
            </w:r>
          </w:p>
        </w:tc>
      </w:tr>
    </w:tbl>
    <w:p w:rsidR="00800FD6" w:rsidRDefault="00A35EE1">
      <w:pPr>
        <w:spacing w:before="60" w:after="60" w:line="312" w:lineRule="auto"/>
        <w:ind w:left="0" w:hanging="3"/>
        <w:jc w:val="both"/>
        <w:rPr>
          <w:color w:val="000000"/>
        </w:rPr>
      </w:pPr>
      <w:r>
        <w:rPr>
          <w:b/>
          <w:color w:val="000000"/>
        </w:rPr>
        <w:t>9.2 Thang điểm học phần:</w:t>
      </w:r>
    </w:p>
    <w:tbl>
      <w:tblPr>
        <w:tblStyle w:val="a3"/>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20"/>
        <w:gridCol w:w="2126"/>
        <w:gridCol w:w="1973"/>
      </w:tblGrid>
      <w:tr w:rsidR="00800FD6">
        <w:tc>
          <w:tcPr>
            <w:tcW w:w="675" w:type="dxa"/>
          </w:tcPr>
          <w:p w:rsidR="00800FD6" w:rsidRDefault="00A35EE1">
            <w:pPr>
              <w:spacing w:before="60" w:after="60" w:line="312" w:lineRule="auto"/>
              <w:ind w:left="0" w:hanging="3"/>
              <w:jc w:val="center"/>
              <w:rPr>
                <w:color w:val="000000"/>
              </w:rPr>
            </w:pPr>
            <w:r>
              <w:rPr>
                <w:i/>
                <w:color w:val="000000"/>
              </w:rPr>
              <w:t>STT</w:t>
            </w:r>
          </w:p>
        </w:tc>
        <w:tc>
          <w:tcPr>
            <w:tcW w:w="4820" w:type="dxa"/>
          </w:tcPr>
          <w:p w:rsidR="00800FD6" w:rsidRDefault="00A35EE1">
            <w:pPr>
              <w:spacing w:before="60" w:after="60" w:line="312" w:lineRule="auto"/>
              <w:ind w:left="0" w:hanging="3"/>
              <w:jc w:val="center"/>
              <w:rPr>
                <w:color w:val="000000"/>
              </w:rPr>
            </w:pPr>
            <w:r>
              <w:rPr>
                <w:i/>
                <w:color w:val="000000"/>
              </w:rPr>
              <w:t>Hình thức đánh giá</w:t>
            </w:r>
          </w:p>
        </w:tc>
        <w:tc>
          <w:tcPr>
            <w:tcW w:w="2126" w:type="dxa"/>
          </w:tcPr>
          <w:p w:rsidR="00800FD6" w:rsidRDefault="00A35EE1">
            <w:pPr>
              <w:spacing w:before="60" w:after="60" w:line="312" w:lineRule="auto"/>
              <w:ind w:left="0" w:hanging="3"/>
              <w:jc w:val="center"/>
              <w:rPr>
                <w:color w:val="000000"/>
              </w:rPr>
            </w:pPr>
            <w:r>
              <w:rPr>
                <w:i/>
                <w:color w:val="000000"/>
              </w:rPr>
              <w:t>Nhằm đạt KQHT</w:t>
            </w:r>
          </w:p>
        </w:tc>
        <w:tc>
          <w:tcPr>
            <w:tcW w:w="1973" w:type="dxa"/>
          </w:tcPr>
          <w:p w:rsidR="00800FD6" w:rsidRDefault="00A35EE1">
            <w:pPr>
              <w:spacing w:before="60" w:after="60" w:line="312" w:lineRule="auto"/>
              <w:ind w:left="0" w:hanging="3"/>
              <w:jc w:val="center"/>
              <w:rPr>
                <w:color w:val="000000"/>
              </w:rPr>
            </w:pPr>
            <w:r>
              <w:rPr>
                <w:i/>
                <w:color w:val="000000"/>
              </w:rPr>
              <w:t>Trọng số (%)</w:t>
            </w:r>
          </w:p>
        </w:tc>
      </w:tr>
      <w:tr w:rsidR="00800FD6">
        <w:tc>
          <w:tcPr>
            <w:tcW w:w="675" w:type="dxa"/>
          </w:tcPr>
          <w:p w:rsidR="00800FD6" w:rsidRDefault="00A35EE1">
            <w:pPr>
              <w:spacing w:before="60" w:after="60" w:line="312" w:lineRule="auto"/>
              <w:ind w:left="0" w:hanging="3"/>
              <w:jc w:val="center"/>
              <w:rPr>
                <w:color w:val="000000"/>
              </w:rPr>
            </w:pPr>
            <w:r>
              <w:rPr>
                <w:color w:val="000000"/>
              </w:rPr>
              <w:t>1</w:t>
            </w:r>
          </w:p>
        </w:tc>
        <w:tc>
          <w:tcPr>
            <w:tcW w:w="4820" w:type="dxa"/>
          </w:tcPr>
          <w:p w:rsidR="00800FD6" w:rsidRDefault="00A35EE1">
            <w:pPr>
              <w:spacing w:before="60" w:after="60" w:line="312" w:lineRule="auto"/>
              <w:ind w:left="0" w:hanging="3"/>
              <w:rPr>
                <w:color w:val="000000"/>
              </w:rPr>
            </w:pPr>
            <w:r>
              <w:rPr>
                <w:color w:val="000000"/>
              </w:rPr>
              <w:t xml:space="preserve">Kiểm tra giữa kỳ </w:t>
            </w:r>
          </w:p>
        </w:tc>
        <w:tc>
          <w:tcPr>
            <w:tcW w:w="2126" w:type="dxa"/>
          </w:tcPr>
          <w:p w:rsidR="00800FD6" w:rsidRDefault="00A35EE1">
            <w:pPr>
              <w:spacing w:before="60" w:after="60" w:line="312" w:lineRule="auto"/>
              <w:ind w:left="0" w:hanging="3"/>
              <w:jc w:val="center"/>
              <w:rPr>
                <w:color w:val="000000"/>
              </w:rPr>
            </w:pPr>
            <w:r>
              <w:rPr>
                <w:color w:val="000000"/>
              </w:rPr>
              <w:t>a, b, c, d, f</w:t>
            </w:r>
          </w:p>
        </w:tc>
        <w:tc>
          <w:tcPr>
            <w:tcW w:w="1973" w:type="dxa"/>
          </w:tcPr>
          <w:p w:rsidR="00800FD6" w:rsidRDefault="00A35EE1">
            <w:pPr>
              <w:spacing w:before="60" w:after="60" w:line="312" w:lineRule="auto"/>
              <w:ind w:left="0" w:hanging="3"/>
              <w:jc w:val="center"/>
              <w:rPr>
                <w:color w:val="000000"/>
              </w:rPr>
            </w:pPr>
            <w:r>
              <w:rPr>
                <w:color w:val="000000"/>
              </w:rPr>
              <w:t>45</w:t>
            </w:r>
          </w:p>
        </w:tc>
      </w:tr>
      <w:tr w:rsidR="00800FD6">
        <w:tc>
          <w:tcPr>
            <w:tcW w:w="675" w:type="dxa"/>
          </w:tcPr>
          <w:p w:rsidR="00800FD6" w:rsidRDefault="00A35EE1">
            <w:pPr>
              <w:spacing w:before="60" w:after="60" w:line="312" w:lineRule="auto"/>
              <w:ind w:left="0" w:hanging="3"/>
              <w:jc w:val="center"/>
              <w:rPr>
                <w:color w:val="000000"/>
              </w:rPr>
            </w:pPr>
            <w:r>
              <w:rPr>
                <w:color w:val="000000"/>
              </w:rPr>
              <w:t>2</w:t>
            </w:r>
          </w:p>
        </w:tc>
        <w:tc>
          <w:tcPr>
            <w:tcW w:w="4820" w:type="dxa"/>
          </w:tcPr>
          <w:p w:rsidR="00800FD6" w:rsidRDefault="00A35EE1">
            <w:pPr>
              <w:spacing w:before="60" w:after="60" w:line="312" w:lineRule="auto"/>
              <w:ind w:left="0" w:hanging="3"/>
              <w:rPr>
                <w:color w:val="000000"/>
              </w:rPr>
            </w:pPr>
            <w:r>
              <w:rPr>
                <w:color w:val="000000"/>
              </w:rPr>
              <w:t>Chuyên cần/thái độ</w:t>
            </w:r>
          </w:p>
        </w:tc>
        <w:tc>
          <w:tcPr>
            <w:tcW w:w="2126" w:type="dxa"/>
          </w:tcPr>
          <w:p w:rsidR="00800FD6" w:rsidRDefault="00800FD6">
            <w:pPr>
              <w:spacing w:before="60" w:after="60" w:line="312" w:lineRule="auto"/>
              <w:ind w:left="0" w:hanging="3"/>
              <w:jc w:val="center"/>
              <w:rPr>
                <w:color w:val="000000"/>
              </w:rPr>
            </w:pPr>
          </w:p>
        </w:tc>
        <w:tc>
          <w:tcPr>
            <w:tcW w:w="1973" w:type="dxa"/>
          </w:tcPr>
          <w:p w:rsidR="00800FD6" w:rsidRDefault="00A35EE1">
            <w:pPr>
              <w:spacing w:before="60" w:after="60" w:line="312" w:lineRule="auto"/>
              <w:ind w:left="0" w:hanging="3"/>
              <w:jc w:val="center"/>
            </w:pPr>
            <w:r>
              <w:t>5</w:t>
            </w:r>
          </w:p>
        </w:tc>
      </w:tr>
      <w:tr w:rsidR="00800FD6">
        <w:tc>
          <w:tcPr>
            <w:tcW w:w="675" w:type="dxa"/>
          </w:tcPr>
          <w:p w:rsidR="00800FD6" w:rsidRDefault="00A35EE1">
            <w:pPr>
              <w:spacing w:before="60" w:after="60" w:line="312" w:lineRule="auto"/>
              <w:ind w:left="0" w:hanging="3"/>
              <w:jc w:val="center"/>
              <w:rPr>
                <w:color w:val="000000"/>
              </w:rPr>
            </w:pPr>
            <w:r>
              <w:rPr>
                <w:color w:val="000000"/>
              </w:rPr>
              <w:t>3</w:t>
            </w:r>
          </w:p>
        </w:tc>
        <w:tc>
          <w:tcPr>
            <w:tcW w:w="4820" w:type="dxa"/>
          </w:tcPr>
          <w:p w:rsidR="00800FD6" w:rsidRDefault="00A35EE1">
            <w:pPr>
              <w:spacing w:before="60" w:after="60" w:line="312" w:lineRule="auto"/>
              <w:ind w:left="0" w:hanging="3"/>
              <w:rPr>
                <w:color w:val="000000"/>
              </w:rPr>
            </w:pPr>
            <w:r>
              <w:rPr>
                <w:color w:val="000000"/>
              </w:rPr>
              <w:t>Thi kết thúc học phần</w:t>
            </w:r>
          </w:p>
          <w:p w:rsidR="00800FD6" w:rsidRDefault="00A35EE1">
            <w:pPr>
              <w:spacing w:before="60" w:after="60" w:line="312" w:lineRule="auto"/>
              <w:ind w:left="0" w:hanging="3"/>
              <w:jc w:val="both"/>
              <w:rPr>
                <w:color w:val="000000"/>
              </w:rPr>
            </w:pPr>
            <w:r>
              <w:rPr>
                <w:color w:val="000000"/>
              </w:rPr>
              <w:t>- Hình thức thi: Trắc nghiệm và viết tự luận</w:t>
            </w:r>
          </w:p>
          <w:p w:rsidR="00800FD6" w:rsidRDefault="00A35EE1">
            <w:pPr>
              <w:spacing w:before="60" w:after="60" w:line="312" w:lineRule="auto"/>
              <w:ind w:left="0" w:hanging="3"/>
              <w:rPr>
                <w:color w:val="000000"/>
              </w:rPr>
            </w:pPr>
            <w:r>
              <w:rPr>
                <w:color w:val="000000"/>
              </w:rPr>
              <w:t xml:space="preserve">- Đề mở: </w:t>
            </w:r>
            <w:r>
              <w:rPr>
                <w:color w:val="000000"/>
              </w:rPr>
              <w:tab/>
              <w:t xml:space="preserve">◻ </w:t>
            </w:r>
            <w:r>
              <w:rPr>
                <w:color w:val="000000"/>
              </w:rPr>
              <w:tab/>
            </w:r>
            <w:r>
              <w:rPr>
                <w:color w:val="000000"/>
              </w:rPr>
              <w:tab/>
              <w:t xml:space="preserve">Đề đóng: </w:t>
            </w:r>
            <w:r>
              <w:rPr>
                <w:color w:val="000000"/>
              </w:rPr>
              <w:tab/>
              <w:t>x</w:t>
            </w:r>
          </w:p>
        </w:tc>
        <w:tc>
          <w:tcPr>
            <w:tcW w:w="2126" w:type="dxa"/>
          </w:tcPr>
          <w:p w:rsidR="00800FD6" w:rsidRDefault="00800FD6">
            <w:pPr>
              <w:spacing w:before="60" w:after="60" w:line="312" w:lineRule="auto"/>
              <w:ind w:left="0" w:hanging="3"/>
              <w:jc w:val="center"/>
              <w:rPr>
                <w:color w:val="000000"/>
              </w:rPr>
            </w:pPr>
          </w:p>
          <w:p w:rsidR="00800FD6" w:rsidRDefault="00A35EE1">
            <w:pPr>
              <w:spacing w:before="60" w:after="60" w:line="312" w:lineRule="auto"/>
              <w:ind w:left="0" w:hanging="3"/>
              <w:jc w:val="center"/>
              <w:rPr>
                <w:color w:val="000000"/>
              </w:rPr>
            </w:pPr>
            <w:r>
              <w:rPr>
                <w:color w:val="000000"/>
              </w:rPr>
              <w:t>a,b, c,d,e, f, g</w:t>
            </w:r>
          </w:p>
        </w:tc>
        <w:tc>
          <w:tcPr>
            <w:tcW w:w="1973" w:type="dxa"/>
          </w:tcPr>
          <w:p w:rsidR="00800FD6" w:rsidRDefault="00800FD6">
            <w:pPr>
              <w:spacing w:before="60" w:after="60" w:line="312" w:lineRule="auto"/>
              <w:ind w:left="0" w:hanging="3"/>
              <w:jc w:val="center"/>
              <w:rPr>
                <w:color w:val="000000"/>
              </w:rPr>
            </w:pPr>
          </w:p>
          <w:p w:rsidR="00800FD6" w:rsidRDefault="00A35EE1">
            <w:pPr>
              <w:spacing w:before="60" w:after="60" w:line="312" w:lineRule="auto"/>
              <w:ind w:left="0" w:hanging="3"/>
              <w:jc w:val="center"/>
              <w:rPr>
                <w:color w:val="000000"/>
              </w:rPr>
            </w:pPr>
            <w:r>
              <w:rPr>
                <w:color w:val="000000"/>
              </w:rPr>
              <w:t>50</w:t>
            </w:r>
          </w:p>
        </w:tc>
      </w:tr>
    </w:tbl>
    <w:p w:rsidR="00800FD6" w:rsidRDefault="00A35EE1">
      <w:pPr>
        <w:tabs>
          <w:tab w:val="center" w:pos="1985"/>
          <w:tab w:val="center" w:pos="7088"/>
        </w:tabs>
        <w:spacing w:before="60" w:after="60" w:line="312" w:lineRule="auto"/>
        <w:ind w:left="0" w:hanging="3"/>
        <w:jc w:val="both"/>
        <w:rPr>
          <w:color w:val="000000"/>
        </w:rPr>
      </w:pPr>
      <w:r>
        <w:rPr>
          <w:b/>
          <w:color w:val="000000"/>
        </w:rPr>
        <w:tab/>
        <w:t>TRƯỞNG BỘ MÔN</w:t>
      </w:r>
      <w:r>
        <w:rPr>
          <w:b/>
          <w:color w:val="000000"/>
        </w:rPr>
        <w:tab/>
        <w:t>NHÓM CÁC GIẢNG VIÊN BIÊN SOẠN</w:t>
      </w:r>
      <w:r>
        <w:rPr>
          <w:b/>
          <w:color w:val="000000"/>
        </w:rPr>
        <w:br/>
      </w:r>
      <w:r>
        <w:rPr>
          <w:b/>
          <w:color w:val="000000"/>
        </w:rPr>
        <w:tab/>
      </w:r>
      <w:r>
        <w:rPr>
          <w:i/>
          <w:color w:val="000000"/>
        </w:rPr>
        <w:t>(Ký và ghi họ tên)</w:t>
      </w:r>
      <w:r>
        <w:rPr>
          <w:i/>
          <w:color w:val="000000"/>
        </w:rPr>
        <w:tab/>
        <w:t>(Ký và ghi họ tên)</w:t>
      </w:r>
      <w:r>
        <w:rPr>
          <w:i/>
          <w:color w:val="000000"/>
        </w:rPr>
        <w:tab/>
      </w:r>
    </w:p>
    <w:p w:rsidR="00800FD6" w:rsidRDefault="00800FD6">
      <w:pPr>
        <w:tabs>
          <w:tab w:val="center" w:pos="1985"/>
          <w:tab w:val="center" w:pos="7088"/>
        </w:tabs>
        <w:spacing w:before="60" w:after="60" w:line="312" w:lineRule="auto"/>
        <w:ind w:left="0" w:hanging="3"/>
        <w:jc w:val="both"/>
        <w:rPr>
          <w:color w:val="000000"/>
        </w:rPr>
      </w:pPr>
    </w:p>
    <w:p w:rsidR="00800FD6" w:rsidRDefault="00800FD6">
      <w:pPr>
        <w:tabs>
          <w:tab w:val="center" w:pos="1985"/>
          <w:tab w:val="center" w:pos="7088"/>
        </w:tabs>
        <w:spacing w:before="60" w:after="60" w:line="312" w:lineRule="auto"/>
        <w:ind w:left="0" w:hanging="3"/>
        <w:jc w:val="both"/>
        <w:rPr>
          <w:color w:val="000000"/>
        </w:rPr>
      </w:pPr>
    </w:p>
    <w:p w:rsidR="00800FD6" w:rsidRDefault="00800FD6">
      <w:pPr>
        <w:tabs>
          <w:tab w:val="center" w:pos="1985"/>
          <w:tab w:val="center" w:pos="7088"/>
        </w:tabs>
        <w:spacing w:before="60" w:after="60" w:line="312" w:lineRule="auto"/>
        <w:ind w:left="0" w:hanging="3"/>
        <w:jc w:val="both"/>
        <w:rPr>
          <w:color w:val="000000"/>
        </w:rPr>
      </w:pPr>
    </w:p>
    <w:p w:rsidR="00800FD6" w:rsidRDefault="00800FD6">
      <w:pPr>
        <w:tabs>
          <w:tab w:val="center" w:pos="1985"/>
          <w:tab w:val="center" w:pos="7088"/>
        </w:tabs>
        <w:spacing w:before="60" w:after="60" w:line="312" w:lineRule="auto"/>
        <w:ind w:left="0" w:hanging="3"/>
        <w:jc w:val="both"/>
        <w:rPr>
          <w:color w:val="000000"/>
        </w:rPr>
      </w:pPr>
    </w:p>
    <w:p w:rsidR="00800FD6" w:rsidRDefault="00A35EE1">
      <w:pPr>
        <w:tabs>
          <w:tab w:val="center" w:pos="1985"/>
          <w:tab w:val="center" w:pos="7088"/>
        </w:tabs>
        <w:spacing w:before="60" w:after="60" w:line="312" w:lineRule="auto"/>
        <w:ind w:left="0" w:hanging="3"/>
        <w:jc w:val="center"/>
        <w:rPr>
          <w:color w:val="000000"/>
        </w:rPr>
      </w:pPr>
      <w:r>
        <w:rPr>
          <w:color w:val="000000"/>
        </w:rPr>
        <w:tab/>
      </w:r>
      <w:r>
        <w:rPr>
          <w:color w:val="000000"/>
        </w:rPr>
        <w:tab/>
        <w:t>Vũ Đặng Hạ Quyên, Nguyễn Thị Anh Thư</w:t>
      </w:r>
    </w:p>
    <w:p w:rsidR="00800FD6" w:rsidRDefault="00800FD6">
      <w:pPr>
        <w:spacing w:before="60" w:after="60" w:line="312" w:lineRule="auto"/>
        <w:ind w:left="0" w:hanging="3"/>
        <w:jc w:val="both"/>
        <w:rPr>
          <w:color w:val="0000FF"/>
        </w:rPr>
      </w:pPr>
    </w:p>
    <w:sectPr w:rsidR="00800FD6">
      <w:footerReference w:type="even" r:id="rId9"/>
      <w:footerReference w:type="default" r:id="rId10"/>
      <w:pgSz w:w="11907" w:h="16840"/>
      <w:pgMar w:top="1134" w:right="1134" w:bottom="1134" w:left="1418"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E1" w:rsidRDefault="00A35EE1">
      <w:pPr>
        <w:spacing w:line="240" w:lineRule="auto"/>
        <w:ind w:left="0" w:hanging="3"/>
      </w:pPr>
      <w:r>
        <w:separator/>
      </w:r>
    </w:p>
  </w:endnote>
  <w:endnote w:type="continuationSeparator" w:id="0">
    <w:p w:rsidR="00A35EE1" w:rsidRDefault="00A35EE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D6" w:rsidRDefault="00A35EE1">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800FD6" w:rsidRDefault="00800FD6">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D6" w:rsidRDefault="00A35EE1">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sidR="003E3A5F">
      <w:rPr>
        <w:color w:val="000000"/>
      </w:rPr>
      <w:fldChar w:fldCharType="separate"/>
    </w:r>
    <w:r w:rsidR="003E3A5F">
      <w:rPr>
        <w:noProof/>
        <w:color w:val="000000"/>
      </w:rPr>
      <w:t>2</w:t>
    </w:r>
    <w:r>
      <w:rPr>
        <w:color w:val="000000"/>
      </w:rPr>
      <w:fldChar w:fldCharType="end"/>
    </w:r>
  </w:p>
  <w:p w:rsidR="00800FD6" w:rsidRDefault="00800FD6">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E1" w:rsidRDefault="00A35EE1">
      <w:pPr>
        <w:spacing w:line="240" w:lineRule="auto"/>
        <w:ind w:left="0" w:hanging="3"/>
      </w:pPr>
      <w:r>
        <w:separator/>
      </w:r>
    </w:p>
  </w:footnote>
  <w:footnote w:type="continuationSeparator" w:id="0">
    <w:p w:rsidR="00A35EE1" w:rsidRDefault="00A35EE1">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B3D1E"/>
    <w:multiLevelType w:val="multilevel"/>
    <w:tmpl w:val="D444B34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D6"/>
    <w:rsid w:val="003E3A5F"/>
    <w:rsid w:val="00800FD6"/>
    <w:rsid w:val="00A3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CB8BE-A513-4163-9892-6E7DCFDF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0">
    <w:name w:val="Default Paragraph Font"/>
    <w:aliases w:val="Char Char4"/>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character" w:customStyle="1" w:styleId="apple-style-span">
    <w:name w:val="apple-style-span"/>
    <w:basedOn w:val="DefaultParagraphFont0"/>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customStyle="1" w:styleId="a">
    <w:basedOn w:val="Normal"/>
    <w:pPr>
      <w:spacing w:after="160" w:line="240" w:lineRule="atLeast"/>
    </w:pPr>
    <w:rPr>
      <w:rFonts w:ascii="Verdana" w:hAnsi="Verdana" w:cs="Verdana"/>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0"/>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6"/>
      <w:szCs w:val="26"/>
      <w:effect w:val="none"/>
      <w:vertAlign w:val="baseline"/>
      <w:cs w:val="0"/>
      <w:em w:val="none"/>
    </w:rPr>
  </w:style>
  <w:style w:type="character" w:customStyle="1" w:styleId="FooterChar">
    <w:name w:val="Footer Char"/>
    <w:rPr>
      <w:w w:val="100"/>
      <w:position w:val="-1"/>
      <w:sz w:val="26"/>
      <w:szCs w:val="26"/>
      <w:effect w:val="none"/>
      <w:vertAlign w:val="baseline"/>
      <w:cs w:val="0"/>
      <w:em w:val="none"/>
    </w:rPr>
  </w:style>
  <w:style w:type="paragraph" w:styleId="BodyText">
    <w:name w:val="Body Text"/>
    <w:basedOn w:val="Normal"/>
    <w:qFormat/>
    <w:pPr>
      <w:spacing w:before="240" w:after="60" w:line="360" w:lineRule="atLeast"/>
      <w:jc w:val="both"/>
    </w:pPr>
    <w:rPr>
      <w:rFonts w:ascii=".VnTime" w:hAnsi=".VnTime"/>
      <w:sz w:val="28"/>
      <w:szCs w:val="24"/>
    </w:rPr>
  </w:style>
  <w:style w:type="character" w:customStyle="1" w:styleId="BodyTextChar">
    <w:name w:val="Body Text Char"/>
    <w:rPr>
      <w:rFonts w:ascii=".VnTime" w:hAnsi=".VnTime"/>
      <w:w w:val="100"/>
      <w:position w:val="-1"/>
      <w:sz w:val="28"/>
      <w:szCs w:val="24"/>
      <w:effect w:val="none"/>
      <w:vertAlign w:val="baseline"/>
      <w:cs w:val="0"/>
      <w:em w:val="none"/>
    </w:rPr>
  </w:style>
  <w:style w:type="paragraph" w:styleId="BodyText2">
    <w:name w:val="Body Text 2"/>
    <w:basedOn w:val="Normal"/>
    <w:qFormat/>
    <w:pPr>
      <w:spacing w:after="120" w:line="480" w:lineRule="auto"/>
    </w:pPr>
    <w:rPr>
      <w:sz w:val="24"/>
      <w:szCs w:val="24"/>
    </w:rPr>
  </w:style>
  <w:style w:type="character" w:customStyle="1" w:styleId="BodyText2Char">
    <w:name w:val="Body Text 2 Char"/>
    <w:rPr>
      <w:w w:val="100"/>
      <w:position w:val="-1"/>
      <w:sz w:val="24"/>
      <w:szCs w:val="24"/>
      <w:effect w:val="none"/>
      <w:vertAlign w:val="baseline"/>
      <w:cs w:val="0"/>
      <w:em w:val="none"/>
    </w:rPr>
  </w:style>
  <w:style w:type="paragraph" w:customStyle="1" w:styleId="Char">
    <w:name w:val="Char"/>
    <w:basedOn w:val="Normal"/>
    <w:pPr>
      <w:spacing w:after="160" w:line="240" w:lineRule="atLeast"/>
    </w:pPr>
    <w:rPr>
      <w:rFonts w:ascii="Verdana" w:hAnsi="Verdana" w:cs="Verdana"/>
      <w:sz w:val="20"/>
      <w:szCs w:val="20"/>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learning.ntu.edu.vn/course/view.php?id=1623&amp;sect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8OVsrrdMMtVKWRustE4PO4O+w==">AMUW2mXsKjdAINMRTwfiZHCQk/oy+Mj9OgjX4AA14oA7+HbKBRQg/FyMujrmBAlwR8f7Tj8bwq5FvLDJ8TSHK2T60jGq/W48SRXmbsFfeVX/NLiJQ+uBq9E=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Danh Giang</dc:creator>
  <cp:lastModifiedBy>TB</cp:lastModifiedBy>
  <cp:revision>2</cp:revision>
  <dcterms:created xsi:type="dcterms:W3CDTF">2020-09-28T02:54:00Z</dcterms:created>
  <dcterms:modified xsi:type="dcterms:W3CDTF">2020-09-28T02:54:00Z</dcterms:modified>
</cp:coreProperties>
</file>